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C1" w:rsidRDefault="00E66AC1" w:rsidP="00CD2BA4">
      <w:pPr>
        <w:spacing w:after="120" w:line="240" w:lineRule="auto"/>
        <w:ind w:left="-1134"/>
        <w:jc w:val="center"/>
        <w:rPr>
          <w:b/>
          <w:color w:val="2F5496" w:themeColor="accent1" w:themeShade="BF"/>
          <w:sz w:val="32"/>
        </w:rPr>
      </w:pPr>
      <w:r>
        <w:rPr>
          <w:b/>
          <w:color w:val="2F5496" w:themeColor="accent1" w:themeShade="BF"/>
          <w:sz w:val="32"/>
        </w:rPr>
        <w:t xml:space="preserve">¿CÓMO ABONAR TU INSCRIPCIÓN EN LAS </w:t>
      </w:r>
    </w:p>
    <w:p w:rsidR="0060042E" w:rsidRDefault="00E66AC1" w:rsidP="00CD2BA4">
      <w:pPr>
        <w:spacing w:after="120" w:line="240" w:lineRule="auto"/>
        <w:ind w:left="-1134"/>
        <w:jc w:val="center"/>
        <w:rPr>
          <w:b/>
          <w:color w:val="2F5496" w:themeColor="accent1" w:themeShade="BF"/>
          <w:sz w:val="32"/>
        </w:rPr>
      </w:pPr>
      <w:proofErr w:type="gramStart"/>
      <w:r>
        <w:rPr>
          <w:b/>
          <w:color w:val="2F5496" w:themeColor="accent1" w:themeShade="BF"/>
          <w:sz w:val="32"/>
        </w:rPr>
        <w:t>PRUEBAS DE ACCESO A LA UNIVERSIDAD?</w:t>
      </w:r>
      <w:proofErr w:type="gramEnd"/>
    </w:p>
    <w:p w:rsidR="00CD2BA4" w:rsidRPr="00CD2BA4" w:rsidRDefault="00FB66FB" w:rsidP="00CD2BA4">
      <w:pPr>
        <w:spacing w:after="120" w:line="240" w:lineRule="auto"/>
        <w:ind w:left="-1134"/>
        <w:jc w:val="center"/>
        <w:rPr>
          <w:sz w:val="28"/>
        </w:rPr>
      </w:pPr>
      <w:r>
        <w:rPr>
          <w:sz w:val="28"/>
        </w:rPr>
        <w:t>Si quieres, t</w:t>
      </w:r>
      <w:r w:rsidR="00350E7C">
        <w:rPr>
          <w:sz w:val="28"/>
        </w:rPr>
        <w:t>odo puedes hacerlo a través de la página web</w:t>
      </w:r>
    </w:p>
    <w:p w:rsidR="0060042E" w:rsidRDefault="0060042E" w:rsidP="0060042E">
      <w:pPr>
        <w:spacing w:after="120" w:line="240" w:lineRule="auto"/>
        <w:ind w:left="-1134"/>
      </w:pPr>
    </w:p>
    <w:p w:rsidR="0060042E" w:rsidRDefault="00350E7C" w:rsidP="0060042E">
      <w:pPr>
        <w:pStyle w:val="Prrafodelista"/>
        <w:numPr>
          <w:ilvl w:val="0"/>
          <w:numId w:val="2"/>
        </w:numPr>
        <w:spacing w:after="120" w:line="240" w:lineRule="auto"/>
        <w:contextualSpacing w:val="0"/>
      </w:pPr>
      <w:r>
        <w:rPr>
          <w:b/>
        </w:rPr>
        <w:t>Accede a:</w:t>
      </w:r>
    </w:p>
    <w:p w:rsidR="00E66AC1" w:rsidRDefault="0022668E" w:rsidP="00350E7C">
      <w:pPr>
        <w:spacing w:after="120" w:line="240" w:lineRule="auto"/>
        <w:ind w:left="-1134" w:firstLine="357"/>
      </w:pPr>
      <w:hyperlink r:id="rId8" w:history="1">
        <w:r w:rsidR="00350E7C" w:rsidRPr="00391F53">
          <w:rPr>
            <w:rStyle w:val="Hipervnculo"/>
          </w:rPr>
          <w:t>https://uxxiautomatricula.uca.es/gestionRecibos/inicio.jsp</w:t>
        </w:r>
      </w:hyperlink>
    </w:p>
    <w:p w:rsidR="00350E7C" w:rsidRDefault="00350E7C" w:rsidP="00350E7C">
      <w:pPr>
        <w:spacing w:after="120" w:line="240" w:lineRule="auto"/>
        <w:ind w:left="-1134" w:firstLine="357"/>
      </w:pPr>
    </w:p>
    <w:p w:rsidR="00350E7C" w:rsidRPr="0084143E" w:rsidRDefault="00350E7C" w:rsidP="00350E7C">
      <w:pPr>
        <w:pStyle w:val="Prrafodelista"/>
        <w:numPr>
          <w:ilvl w:val="0"/>
          <w:numId w:val="2"/>
        </w:numPr>
        <w:spacing w:after="120" w:line="240" w:lineRule="auto"/>
        <w:contextualSpacing w:val="0"/>
      </w:pPr>
      <w:r>
        <w:rPr>
          <w:b/>
        </w:rPr>
        <w:t>Identifícate:</w:t>
      </w:r>
    </w:p>
    <w:p w:rsidR="0084143E" w:rsidRDefault="0084143E" w:rsidP="0084143E">
      <w:pPr>
        <w:spacing w:after="120" w:line="240" w:lineRule="auto"/>
        <w:ind w:left="-1134"/>
      </w:pPr>
    </w:p>
    <w:p w:rsidR="00350E7C" w:rsidRDefault="00583BFB" w:rsidP="00B879B3">
      <w:pPr>
        <w:spacing w:after="120" w:line="240" w:lineRule="auto"/>
        <w:ind w:left="-1134" w:firstLine="357"/>
        <w:jc w:val="center"/>
      </w:pPr>
      <w:r>
        <w:rPr>
          <w:noProof/>
          <w:lang w:eastAsia="es-ES"/>
        </w:rPr>
        <w:drawing>
          <wp:inline distT="0" distB="0" distL="0" distR="0">
            <wp:extent cx="5396230" cy="3340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6.png"/>
                    <pic:cNvPicPr/>
                  </pic:nvPicPr>
                  <pic:blipFill>
                    <a:blip r:embed="rId9">
                      <a:extLst>
                        <a:ext uri="{28A0092B-C50C-407E-A947-70E740481C1C}">
                          <a14:useLocalDpi xmlns:a14="http://schemas.microsoft.com/office/drawing/2010/main" val="0"/>
                        </a:ext>
                      </a:extLst>
                    </a:blip>
                    <a:stretch>
                      <a:fillRect/>
                    </a:stretch>
                  </pic:blipFill>
                  <pic:spPr>
                    <a:xfrm>
                      <a:off x="0" y="0"/>
                      <a:ext cx="5396230" cy="3340100"/>
                    </a:xfrm>
                    <a:prstGeom prst="rect">
                      <a:avLst/>
                    </a:prstGeom>
                  </pic:spPr>
                </pic:pic>
              </a:graphicData>
            </a:graphic>
          </wp:inline>
        </w:drawing>
      </w:r>
    </w:p>
    <w:p w:rsidR="007704F8" w:rsidRDefault="007704F8" w:rsidP="00350E7C">
      <w:pPr>
        <w:spacing w:after="120" w:line="240" w:lineRule="auto"/>
        <w:ind w:left="-1134" w:firstLine="357"/>
      </w:pPr>
    </w:p>
    <w:p w:rsidR="0060042E" w:rsidRDefault="00943DA1" w:rsidP="0060042E">
      <w:pPr>
        <w:pStyle w:val="Prrafodelista"/>
        <w:numPr>
          <w:ilvl w:val="0"/>
          <w:numId w:val="2"/>
        </w:numPr>
        <w:spacing w:after="120" w:line="240" w:lineRule="auto"/>
        <w:contextualSpacing w:val="0"/>
        <w:rPr>
          <w:b/>
        </w:rPr>
      </w:pPr>
      <w:r>
        <w:rPr>
          <w:b/>
        </w:rPr>
        <w:t xml:space="preserve">Pulsa </w:t>
      </w:r>
      <w:r w:rsidRPr="009372F9">
        <w:rPr>
          <w:b/>
          <w:i/>
          <w:color w:val="C00000"/>
          <w:u w:val="single"/>
        </w:rPr>
        <w:t>Entrar en Gestión de Recibos</w:t>
      </w:r>
      <w:r>
        <w:rPr>
          <w:b/>
        </w:rPr>
        <w:t xml:space="preserve"> </w:t>
      </w:r>
    </w:p>
    <w:p w:rsidR="001D3D07" w:rsidRDefault="00943DA1" w:rsidP="00B879B3">
      <w:pPr>
        <w:spacing w:after="120" w:line="240" w:lineRule="auto"/>
        <w:ind w:left="-1134"/>
        <w:jc w:val="center"/>
      </w:pPr>
      <w:r>
        <w:rPr>
          <w:noProof/>
          <w:lang w:eastAsia="es-ES"/>
        </w:rPr>
        <w:drawing>
          <wp:inline distT="0" distB="0" distL="0" distR="0">
            <wp:extent cx="5396230" cy="984250"/>
            <wp:effectExtent l="0" t="0" r="0" b="635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10">
                      <a:extLst>
                        <a:ext uri="{28A0092B-C50C-407E-A947-70E740481C1C}">
                          <a14:useLocalDpi xmlns:a14="http://schemas.microsoft.com/office/drawing/2010/main" val="0"/>
                        </a:ext>
                      </a:extLst>
                    </a:blip>
                    <a:stretch>
                      <a:fillRect/>
                    </a:stretch>
                  </pic:blipFill>
                  <pic:spPr>
                    <a:xfrm>
                      <a:off x="0" y="0"/>
                      <a:ext cx="5396230" cy="984250"/>
                    </a:xfrm>
                    <a:prstGeom prst="rect">
                      <a:avLst/>
                    </a:prstGeom>
                  </pic:spPr>
                </pic:pic>
              </a:graphicData>
            </a:graphic>
          </wp:inline>
        </w:drawing>
      </w:r>
    </w:p>
    <w:p w:rsidR="00FB66FB" w:rsidRDefault="00FB66FB">
      <w:pPr>
        <w:spacing w:after="0" w:line="240" w:lineRule="auto"/>
        <w:rPr>
          <w:b/>
        </w:rPr>
      </w:pPr>
      <w:r>
        <w:rPr>
          <w:b/>
        </w:rPr>
        <w:br w:type="page"/>
      </w:r>
    </w:p>
    <w:p w:rsidR="00943DA1" w:rsidRDefault="00943DA1" w:rsidP="00943DA1">
      <w:pPr>
        <w:pStyle w:val="Prrafodelista"/>
        <w:numPr>
          <w:ilvl w:val="0"/>
          <w:numId w:val="2"/>
        </w:numPr>
        <w:spacing w:before="240" w:after="120" w:line="240" w:lineRule="auto"/>
        <w:ind w:left="-777" w:hanging="357"/>
        <w:contextualSpacing w:val="0"/>
      </w:pPr>
      <w:r>
        <w:rPr>
          <w:b/>
        </w:rPr>
        <w:lastRenderedPageBreak/>
        <w:t xml:space="preserve">Pulsa </w:t>
      </w:r>
      <w:r w:rsidRPr="0022389D">
        <w:rPr>
          <w:b/>
          <w:i/>
          <w:color w:val="FF0000"/>
        </w:rPr>
        <w:t xml:space="preserve">Otros </w:t>
      </w:r>
      <w:r>
        <w:rPr>
          <w:b/>
          <w:i/>
          <w:color w:val="FF0000"/>
        </w:rPr>
        <w:t>pagos</w:t>
      </w:r>
      <w:r w:rsidRPr="0022389D">
        <w:rPr>
          <w:color w:val="FF0000"/>
        </w:rPr>
        <w:t xml:space="preserve"> </w:t>
      </w:r>
    </w:p>
    <w:p w:rsidR="00346C0B" w:rsidRDefault="00346C0B" w:rsidP="00346C0B">
      <w:pPr>
        <w:pStyle w:val="Prrafodelista"/>
        <w:spacing w:after="120" w:line="240" w:lineRule="auto"/>
        <w:ind w:left="-774"/>
        <w:contextualSpacing w:val="0"/>
      </w:pPr>
    </w:p>
    <w:p w:rsidR="003844B5" w:rsidRDefault="0075008B" w:rsidP="00E9635D">
      <w:pPr>
        <w:pStyle w:val="Prrafodelista"/>
        <w:spacing w:after="120" w:line="240" w:lineRule="auto"/>
        <w:ind w:left="-1134"/>
        <w:contextualSpacing w:val="0"/>
        <w:jc w:val="center"/>
      </w:pPr>
      <w:r>
        <w:rPr>
          <w:noProof/>
          <w:lang w:eastAsia="es-ES"/>
        </w:rPr>
        <w:drawing>
          <wp:inline distT="0" distB="0" distL="0" distR="0">
            <wp:extent cx="5387340" cy="244602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7340" cy="2446020"/>
                    </a:xfrm>
                    <a:prstGeom prst="rect">
                      <a:avLst/>
                    </a:prstGeom>
                    <a:noFill/>
                    <a:ln>
                      <a:noFill/>
                    </a:ln>
                  </pic:spPr>
                </pic:pic>
              </a:graphicData>
            </a:graphic>
          </wp:inline>
        </w:drawing>
      </w:r>
    </w:p>
    <w:p w:rsidR="008022C5" w:rsidRDefault="008022C5" w:rsidP="008022C5">
      <w:pPr>
        <w:pStyle w:val="Prrafodelista"/>
        <w:numPr>
          <w:ilvl w:val="0"/>
          <w:numId w:val="2"/>
        </w:numPr>
        <w:spacing w:before="240" w:after="120" w:line="240" w:lineRule="auto"/>
        <w:ind w:left="-777" w:hanging="357"/>
        <w:contextualSpacing w:val="0"/>
      </w:pPr>
      <w:r>
        <w:rPr>
          <w:b/>
        </w:rPr>
        <w:t xml:space="preserve">Pulsa </w:t>
      </w:r>
      <w:r w:rsidRPr="00F070CB">
        <w:t>el icono</w:t>
      </w:r>
      <w:r>
        <w:rPr>
          <w:position w:val="-8"/>
        </w:rPr>
        <w:t xml:space="preserve"> </w:t>
      </w:r>
      <w:r>
        <w:rPr>
          <w:noProof/>
          <w:position w:val="-8"/>
          <w:lang w:eastAsia="es-ES"/>
        </w:rPr>
        <w:drawing>
          <wp:inline distT="0" distB="0" distL="0" distR="0" wp14:anchorId="6F9B5DE6" wp14:editId="366E2988">
            <wp:extent cx="171450" cy="209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p w:rsidR="008022C5" w:rsidRDefault="008022C5" w:rsidP="00B879B3">
      <w:pPr>
        <w:pStyle w:val="Prrafodelista"/>
        <w:spacing w:after="120" w:line="240" w:lineRule="auto"/>
        <w:ind w:left="-1134"/>
        <w:contextualSpacing w:val="0"/>
        <w:jc w:val="center"/>
      </w:pPr>
      <w:r>
        <w:rPr>
          <w:noProof/>
          <w:lang w:eastAsia="es-ES"/>
        </w:rPr>
        <w:drawing>
          <wp:inline distT="0" distB="0" distL="0" distR="0">
            <wp:extent cx="5396230" cy="204724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3.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2047240"/>
                    </a:xfrm>
                    <a:prstGeom prst="rect">
                      <a:avLst/>
                    </a:prstGeom>
                  </pic:spPr>
                </pic:pic>
              </a:graphicData>
            </a:graphic>
          </wp:inline>
        </w:drawing>
      </w:r>
    </w:p>
    <w:p w:rsidR="00FB66FB" w:rsidRDefault="00FB66FB">
      <w:pPr>
        <w:spacing w:after="0" w:line="240" w:lineRule="auto"/>
        <w:rPr>
          <w:b/>
        </w:rPr>
      </w:pPr>
      <w:r>
        <w:rPr>
          <w:b/>
        </w:rPr>
        <w:br w:type="page"/>
      </w:r>
    </w:p>
    <w:p w:rsidR="00817062" w:rsidRDefault="00817062" w:rsidP="00817062">
      <w:pPr>
        <w:pStyle w:val="Prrafodelista"/>
        <w:numPr>
          <w:ilvl w:val="0"/>
          <w:numId w:val="2"/>
        </w:numPr>
        <w:spacing w:before="240" w:after="120" w:line="240" w:lineRule="auto"/>
        <w:ind w:left="-777" w:hanging="357"/>
        <w:contextualSpacing w:val="0"/>
      </w:pPr>
      <w:r>
        <w:rPr>
          <w:b/>
        </w:rPr>
        <w:lastRenderedPageBreak/>
        <w:t>Tienes 2 opciones:</w:t>
      </w:r>
    </w:p>
    <w:p w:rsidR="00817062" w:rsidRPr="00817062" w:rsidRDefault="00C6269E" w:rsidP="00817062">
      <w:pPr>
        <w:spacing w:before="240" w:after="120" w:line="240" w:lineRule="auto"/>
        <w:ind w:left="-414"/>
      </w:pPr>
      <w:r w:rsidRPr="00817062">
        <w:rPr>
          <w:b/>
        </w:rPr>
        <w:t xml:space="preserve"> </w:t>
      </w:r>
      <w:r w:rsidR="00817062">
        <w:rPr>
          <w:b/>
        </w:rPr>
        <w:tab/>
      </w:r>
      <w:r w:rsidRPr="00817062">
        <w:rPr>
          <w:b/>
        </w:rPr>
        <w:t xml:space="preserve">(1) paga </w:t>
      </w:r>
      <w:proofErr w:type="spellStart"/>
      <w:r w:rsidRPr="00817062">
        <w:rPr>
          <w:b/>
        </w:rPr>
        <w:t>on</w:t>
      </w:r>
      <w:proofErr w:type="spellEnd"/>
      <w:r w:rsidRPr="00817062">
        <w:rPr>
          <w:b/>
        </w:rPr>
        <w:t xml:space="preserve"> line con tarjeta bancaria </w:t>
      </w:r>
      <w:r w:rsidR="00817062" w:rsidRPr="00817062">
        <w:rPr>
          <w:b/>
        </w:rPr>
        <w:t>o</w:t>
      </w:r>
    </w:p>
    <w:p w:rsidR="00C6269E" w:rsidRPr="00C6269E" w:rsidRDefault="00C6269E" w:rsidP="00817062">
      <w:pPr>
        <w:spacing w:before="240" w:after="120" w:line="240" w:lineRule="auto"/>
        <w:ind w:left="-1491" w:firstLine="783"/>
      </w:pPr>
      <w:r w:rsidRPr="00817062">
        <w:rPr>
          <w:b/>
        </w:rPr>
        <w:t xml:space="preserve"> </w:t>
      </w:r>
      <w:r w:rsidR="00817062">
        <w:rPr>
          <w:b/>
        </w:rPr>
        <w:tab/>
      </w:r>
      <w:r w:rsidRPr="00817062">
        <w:rPr>
          <w:b/>
        </w:rPr>
        <w:t>(2) paga en ventanilla o por cajero</w:t>
      </w:r>
    </w:p>
    <w:p w:rsidR="00C6269E" w:rsidRDefault="00B879B3" w:rsidP="00B879B3">
      <w:pPr>
        <w:spacing w:before="240" w:after="120" w:line="240" w:lineRule="auto"/>
        <w:ind w:left="-1491"/>
        <w:jc w:val="center"/>
      </w:pPr>
      <w:r>
        <w:rPr>
          <w:noProof/>
          <w:lang w:eastAsia="es-ES"/>
        </w:rPr>
        <w:drawing>
          <wp:inline distT="0" distB="0" distL="0" distR="0">
            <wp:extent cx="4620270" cy="2991267"/>
            <wp:effectExtent l="0" t="0" r="889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5.png"/>
                    <pic:cNvPicPr/>
                  </pic:nvPicPr>
                  <pic:blipFill>
                    <a:blip r:embed="rId14">
                      <a:extLst>
                        <a:ext uri="{28A0092B-C50C-407E-A947-70E740481C1C}">
                          <a14:useLocalDpi xmlns:a14="http://schemas.microsoft.com/office/drawing/2010/main" val="0"/>
                        </a:ext>
                      </a:extLst>
                    </a:blip>
                    <a:stretch>
                      <a:fillRect/>
                    </a:stretch>
                  </pic:blipFill>
                  <pic:spPr>
                    <a:xfrm>
                      <a:off x="0" y="0"/>
                      <a:ext cx="4620270" cy="2991267"/>
                    </a:xfrm>
                    <a:prstGeom prst="rect">
                      <a:avLst/>
                    </a:prstGeom>
                  </pic:spPr>
                </pic:pic>
              </a:graphicData>
            </a:graphic>
          </wp:inline>
        </w:drawing>
      </w:r>
    </w:p>
    <w:p w:rsidR="00B879B3" w:rsidRDefault="00817062" w:rsidP="00B879B3">
      <w:pPr>
        <w:pStyle w:val="Prrafodelista"/>
        <w:numPr>
          <w:ilvl w:val="1"/>
          <w:numId w:val="4"/>
        </w:numPr>
        <w:spacing w:after="120" w:line="240" w:lineRule="auto"/>
        <w:contextualSpacing w:val="0"/>
      </w:pPr>
      <w:r w:rsidRPr="00817062">
        <w:t xml:space="preserve">(1) </w:t>
      </w:r>
      <w:r w:rsidR="00B879B3">
        <w:rPr>
          <w:i/>
          <w:u w:val="single"/>
        </w:rPr>
        <w:t>Pago con Tarjeta Bancaria</w:t>
      </w:r>
      <w:r w:rsidR="00B879B3">
        <w:t xml:space="preserve">: se trata de una forma de pago instantánea haciendo uso de una tarjeta bancaria. Al pulsar sobre este enlace se nos dará paso a una nueva plataforma de pago telemático, donde será preciso aceptar los términos y condiciones del servicio de pago on-line de la Universidad de Cádiz, tras lo cual se activará el botón </w:t>
      </w:r>
      <w:r w:rsidR="00B879B3">
        <w:rPr>
          <w:b/>
          <w:i/>
        </w:rPr>
        <w:t>Aceptar</w:t>
      </w:r>
      <w:r w:rsidR="00B879B3">
        <w:t>:</w:t>
      </w:r>
    </w:p>
    <w:p w:rsidR="00B879B3" w:rsidRDefault="00B879B3" w:rsidP="00B879B3">
      <w:pPr>
        <w:spacing w:after="120" w:line="240" w:lineRule="auto"/>
        <w:ind w:left="-426"/>
        <w:jc w:val="center"/>
      </w:pPr>
    </w:p>
    <w:p w:rsidR="00B879B3" w:rsidRDefault="00B879B3" w:rsidP="00B879B3">
      <w:pPr>
        <w:spacing w:after="120" w:line="240" w:lineRule="auto"/>
        <w:ind w:left="-1134"/>
        <w:jc w:val="center"/>
      </w:pPr>
      <w:r>
        <w:rPr>
          <w:noProof/>
          <w:lang w:eastAsia="es-ES"/>
        </w:rPr>
        <w:drawing>
          <wp:inline distT="0" distB="0" distL="0" distR="0" wp14:anchorId="130FDCF9" wp14:editId="629CFD45">
            <wp:extent cx="3667125" cy="178117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125" cy="1781175"/>
                    </a:xfrm>
                    <a:prstGeom prst="rect">
                      <a:avLst/>
                    </a:prstGeom>
                    <a:noFill/>
                    <a:ln>
                      <a:noFill/>
                    </a:ln>
                  </pic:spPr>
                </pic:pic>
              </a:graphicData>
            </a:graphic>
          </wp:inline>
        </w:drawing>
      </w:r>
    </w:p>
    <w:p w:rsidR="0034669B" w:rsidRDefault="0034669B" w:rsidP="00B879B3">
      <w:pPr>
        <w:pStyle w:val="Prrafodelista"/>
        <w:spacing w:before="240" w:after="120" w:line="240" w:lineRule="auto"/>
        <w:ind w:left="306"/>
        <w:contextualSpacing w:val="0"/>
      </w:pPr>
    </w:p>
    <w:p w:rsidR="00B879B3" w:rsidRDefault="0034669B" w:rsidP="00B879B3">
      <w:pPr>
        <w:pStyle w:val="Prrafodelista"/>
        <w:spacing w:before="240" w:after="120" w:line="240" w:lineRule="auto"/>
        <w:ind w:left="306"/>
        <w:contextualSpacing w:val="0"/>
      </w:pPr>
      <w:r>
        <w:t>U</w:t>
      </w:r>
      <w:r w:rsidR="00B879B3">
        <w:t xml:space="preserve">na vez hayamos aceptado las condiciones, </w:t>
      </w:r>
      <w:r>
        <w:t>se nos muestra la siguiente pantalla:</w:t>
      </w:r>
    </w:p>
    <w:p w:rsidR="0034669B" w:rsidRDefault="0034669B" w:rsidP="00817062">
      <w:pPr>
        <w:spacing w:after="120" w:line="240" w:lineRule="auto"/>
        <w:ind w:left="306"/>
        <w:rPr>
          <w:b/>
          <w:color w:val="FF0000"/>
          <w:u w:val="single"/>
        </w:rPr>
      </w:pPr>
      <w:r>
        <w:rPr>
          <w:b/>
          <w:noProof/>
          <w:color w:val="FF0000"/>
          <w:u w:val="single"/>
          <w:lang w:eastAsia="es-ES"/>
        </w:rPr>
        <w:lastRenderedPageBreak/>
        <w:drawing>
          <wp:inline distT="0" distB="0" distL="0" distR="0">
            <wp:extent cx="3859185" cy="2229751"/>
            <wp:effectExtent l="0" t="0" r="825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7.png"/>
                    <pic:cNvPicPr/>
                  </pic:nvPicPr>
                  <pic:blipFill>
                    <a:blip r:embed="rId16">
                      <a:extLst>
                        <a:ext uri="{28A0092B-C50C-407E-A947-70E740481C1C}">
                          <a14:useLocalDpi xmlns:a14="http://schemas.microsoft.com/office/drawing/2010/main" val="0"/>
                        </a:ext>
                      </a:extLst>
                    </a:blip>
                    <a:stretch>
                      <a:fillRect/>
                    </a:stretch>
                  </pic:blipFill>
                  <pic:spPr>
                    <a:xfrm>
                      <a:off x="0" y="0"/>
                      <a:ext cx="3859185" cy="2229751"/>
                    </a:xfrm>
                    <a:prstGeom prst="rect">
                      <a:avLst/>
                    </a:prstGeom>
                  </pic:spPr>
                </pic:pic>
              </a:graphicData>
            </a:graphic>
          </wp:inline>
        </w:drawing>
      </w:r>
    </w:p>
    <w:p w:rsidR="0034669B" w:rsidRDefault="0034669B" w:rsidP="0034669B">
      <w:pPr>
        <w:pStyle w:val="Prrafodelista"/>
        <w:spacing w:before="240" w:after="120" w:line="240" w:lineRule="auto"/>
        <w:ind w:left="306"/>
        <w:contextualSpacing w:val="0"/>
      </w:pPr>
      <w:r>
        <w:t>A continuaci</w:t>
      </w:r>
      <w:r w:rsidR="00531F00">
        <w:t>ón el banco que expide la</w:t>
      </w:r>
      <w:r>
        <w:t xml:space="preserve"> tarjeta </w:t>
      </w:r>
      <w:r w:rsidR="00531F00">
        <w:t xml:space="preserve">con que vas a pagar </w:t>
      </w:r>
      <w:r>
        <w:t>enviará un código al titular de la cuenta a través de un mensaje SMS. Se abrirá una nueva pantalla que se puede parecer a esta (tendrá los colores y el diseño del banco que expide la tarjeta).</w:t>
      </w:r>
    </w:p>
    <w:p w:rsidR="0034669B" w:rsidRDefault="00ED3DD5" w:rsidP="0034669B">
      <w:pPr>
        <w:pStyle w:val="Prrafodelista"/>
        <w:spacing w:before="240" w:after="120" w:line="240" w:lineRule="auto"/>
        <w:ind w:left="306"/>
        <w:contextualSpacing w:val="0"/>
      </w:pPr>
      <w:r>
        <w:rPr>
          <w:noProof/>
          <w:lang w:eastAsia="es-ES"/>
        </w:rPr>
        <w:drawing>
          <wp:inline distT="0" distB="0" distL="0" distR="0">
            <wp:extent cx="4161600" cy="193320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8.png"/>
                    <pic:cNvPicPr/>
                  </pic:nvPicPr>
                  <pic:blipFill>
                    <a:blip r:embed="rId17">
                      <a:extLst>
                        <a:ext uri="{28A0092B-C50C-407E-A947-70E740481C1C}">
                          <a14:useLocalDpi xmlns:a14="http://schemas.microsoft.com/office/drawing/2010/main" val="0"/>
                        </a:ext>
                      </a:extLst>
                    </a:blip>
                    <a:stretch>
                      <a:fillRect/>
                    </a:stretch>
                  </pic:blipFill>
                  <pic:spPr>
                    <a:xfrm>
                      <a:off x="0" y="0"/>
                      <a:ext cx="4161600" cy="1933200"/>
                    </a:xfrm>
                    <a:prstGeom prst="rect">
                      <a:avLst/>
                    </a:prstGeom>
                  </pic:spPr>
                </pic:pic>
              </a:graphicData>
            </a:graphic>
          </wp:inline>
        </w:drawing>
      </w:r>
    </w:p>
    <w:p w:rsidR="00ED3DD5" w:rsidRDefault="00ED3DD5" w:rsidP="00ED3DD5">
      <w:pPr>
        <w:pStyle w:val="Prrafodelista"/>
        <w:spacing w:before="240" w:after="120" w:line="240" w:lineRule="auto"/>
        <w:ind w:left="306"/>
        <w:contextualSpacing w:val="0"/>
      </w:pPr>
      <w:r>
        <w:t>A continuación se te abrirá una pantalla para informarte de si el pago ha sido correcto.</w:t>
      </w:r>
    </w:p>
    <w:p w:rsidR="0034669B" w:rsidRDefault="00ED3DD5" w:rsidP="00817062">
      <w:pPr>
        <w:spacing w:after="120" w:line="240" w:lineRule="auto"/>
        <w:ind w:left="306"/>
        <w:rPr>
          <w:b/>
          <w:color w:val="FF0000"/>
          <w:u w:val="single"/>
        </w:rPr>
      </w:pPr>
      <w:r>
        <w:rPr>
          <w:b/>
          <w:noProof/>
          <w:color w:val="FF0000"/>
          <w:u w:val="single"/>
          <w:lang w:eastAsia="es-ES"/>
        </w:rPr>
        <w:drawing>
          <wp:inline distT="0" distB="0" distL="0" distR="0">
            <wp:extent cx="4210638" cy="2305372"/>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9.png"/>
                    <pic:cNvPicPr/>
                  </pic:nvPicPr>
                  <pic:blipFill>
                    <a:blip r:embed="rId18">
                      <a:extLst>
                        <a:ext uri="{28A0092B-C50C-407E-A947-70E740481C1C}">
                          <a14:useLocalDpi xmlns:a14="http://schemas.microsoft.com/office/drawing/2010/main" val="0"/>
                        </a:ext>
                      </a:extLst>
                    </a:blip>
                    <a:stretch>
                      <a:fillRect/>
                    </a:stretch>
                  </pic:blipFill>
                  <pic:spPr>
                    <a:xfrm>
                      <a:off x="0" y="0"/>
                      <a:ext cx="4210638" cy="2305372"/>
                    </a:xfrm>
                    <a:prstGeom prst="rect">
                      <a:avLst/>
                    </a:prstGeom>
                  </pic:spPr>
                </pic:pic>
              </a:graphicData>
            </a:graphic>
          </wp:inline>
        </w:drawing>
      </w:r>
    </w:p>
    <w:p w:rsidR="0034669B" w:rsidRDefault="0034669B" w:rsidP="00817062">
      <w:pPr>
        <w:spacing w:after="120" w:line="240" w:lineRule="auto"/>
        <w:ind w:left="306"/>
        <w:rPr>
          <w:b/>
          <w:color w:val="FF0000"/>
          <w:u w:val="single"/>
        </w:rPr>
      </w:pPr>
    </w:p>
    <w:p w:rsidR="00B879B3" w:rsidRPr="003F3D1B" w:rsidRDefault="00B879B3" w:rsidP="00817062">
      <w:pPr>
        <w:spacing w:after="120" w:line="240" w:lineRule="auto"/>
        <w:ind w:left="306"/>
        <w:rPr>
          <w:color w:val="1F4E79" w:themeColor="accent5" w:themeShade="80"/>
        </w:rPr>
      </w:pPr>
      <w:r w:rsidRPr="003F3D1B">
        <w:rPr>
          <w:b/>
          <w:color w:val="FF0000"/>
          <w:u w:val="single"/>
        </w:rPr>
        <w:t>IMPORTANTE</w:t>
      </w:r>
      <w:r>
        <w:t xml:space="preserve">: </w:t>
      </w:r>
      <w:r w:rsidRPr="003F3D1B">
        <w:rPr>
          <w:i/>
          <w:color w:val="1F4E79" w:themeColor="accent5" w:themeShade="80"/>
        </w:rPr>
        <w:t xml:space="preserve">Si el pago on-line fallara por cualquier </w:t>
      </w:r>
      <w:r>
        <w:rPr>
          <w:i/>
          <w:color w:val="1F4E79" w:themeColor="accent5" w:themeShade="80"/>
        </w:rPr>
        <w:t>causa</w:t>
      </w:r>
      <w:r w:rsidRPr="003F3D1B">
        <w:rPr>
          <w:i/>
          <w:color w:val="1F4E79" w:themeColor="accent5" w:themeShade="80"/>
        </w:rPr>
        <w:t xml:space="preserve">, el recibo quedará en estado erróneo. En estos casos, siempre se podrá optar por reintentar el pago con tarjeta bancaria </w:t>
      </w:r>
      <w:r w:rsidRPr="003F3D1B">
        <w:rPr>
          <w:i/>
          <w:color w:val="1F4E79" w:themeColor="accent5" w:themeShade="80"/>
        </w:rPr>
        <w:lastRenderedPageBreak/>
        <w:t xml:space="preserve">(la misma u otra diferente), o bien proceder a la obtención del documento </w:t>
      </w:r>
      <w:proofErr w:type="spellStart"/>
      <w:r w:rsidRPr="003F3D1B">
        <w:rPr>
          <w:i/>
          <w:color w:val="1F4E79" w:themeColor="accent5" w:themeShade="80"/>
        </w:rPr>
        <w:t>pdf</w:t>
      </w:r>
      <w:proofErr w:type="spellEnd"/>
      <w:r w:rsidRPr="003F3D1B">
        <w:rPr>
          <w:i/>
          <w:color w:val="1F4E79" w:themeColor="accent5" w:themeShade="80"/>
        </w:rPr>
        <w:t xml:space="preserve"> para su abono presencial.</w:t>
      </w:r>
    </w:p>
    <w:p w:rsidR="00B879B3" w:rsidRPr="00B879B3" w:rsidRDefault="00B879B3" w:rsidP="00B879B3">
      <w:pPr>
        <w:spacing w:after="120" w:line="240" w:lineRule="auto"/>
        <w:ind w:left="-54"/>
      </w:pPr>
    </w:p>
    <w:p w:rsidR="00B879B3" w:rsidRDefault="00817062" w:rsidP="00B879B3">
      <w:pPr>
        <w:pStyle w:val="Prrafodelista"/>
        <w:numPr>
          <w:ilvl w:val="1"/>
          <w:numId w:val="4"/>
        </w:numPr>
        <w:spacing w:after="120" w:line="240" w:lineRule="auto"/>
        <w:contextualSpacing w:val="0"/>
      </w:pPr>
      <w:r w:rsidRPr="00817062">
        <w:t xml:space="preserve">(2) </w:t>
      </w:r>
      <w:r w:rsidR="00B879B3" w:rsidRPr="00C72495">
        <w:rPr>
          <w:i/>
          <w:u w:val="single"/>
        </w:rPr>
        <w:t>Recibo bancario</w:t>
      </w:r>
      <w:r w:rsidR="00B879B3">
        <w:t xml:space="preserve">: </w:t>
      </w:r>
      <w:r w:rsidR="00531F00">
        <w:t xml:space="preserve">También puedes pagar presencialmente </w:t>
      </w:r>
      <w:r w:rsidR="00B879B3">
        <w:t>e</w:t>
      </w:r>
      <w:r w:rsidR="00531F00">
        <w:t>n</w:t>
      </w:r>
      <w:r w:rsidR="00B879B3">
        <w:t xml:space="preserve"> cualquier sucursal del Banco Santander, bien por ventanilla, bien a través de un cajero automático de dicha entidad. Tras pulsar sobre este enlace </w:t>
      </w:r>
      <w:r w:rsidR="00531F00">
        <w:t xml:space="preserve">correspondiente </w:t>
      </w:r>
      <w:r w:rsidR="00B879B3">
        <w:t xml:space="preserve">se generará un documento </w:t>
      </w:r>
      <w:proofErr w:type="spellStart"/>
      <w:r w:rsidR="00B879B3">
        <w:t>pdf</w:t>
      </w:r>
      <w:proofErr w:type="spellEnd"/>
      <w:r w:rsidR="00B879B3">
        <w:t xml:space="preserve"> con tres copias del recibo, el cual será preciso imprimir en papel si el pago se realizará por ventanilla. En el caso de pago por cajero automático no será preciso imprimirlo en papel, siendo únicamente necesaria la referencia del recibo.</w:t>
      </w:r>
    </w:p>
    <w:p w:rsidR="00FB66FB" w:rsidRDefault="00FB66FB" w:rsidP="00FB66FB">
      <w:pPr>
        <w:spacing w:after="120" w:line="240" w:lineRule="auto"/>
        <w:ind w:left="-54"/>
      </w:pPr>
    </w:p>
    <w:p w:rsidR="00FB66FB" w:rsidRDefault="00FB66FB" w:rsidP="00FB66FB">
      <w:pPr>
        <w:pStyle w:val="Prrafodelista"/>
        <w:numPr>
          <w:ilvl w:val="0"/>
          <w:numId w:val="2"/>
        </w:numPr>
        <w:spacing w:before="240" w:after="120" w:line="240" w:lineRule="auto"/>
        <w:contextualSpacing w:val="0"/>
        <w:rPr>
          <w:position w:val="-8"/>
        </w:rPr>
      </w:pPr>
      <w:r w:rsidRPr="00531F00">
        <w:rPr>
          <w:b/>
        </w:rPr>
        <w:t xml:space="preserve">Si has pagado con tarjeta bancaria, </w:t>
      </w:r>
      <w:r w:rsidR="00ED3DD5" w:rsidRPr="00531F00">
        <w:rPr>
          <w:b/>
        </w:rPr>
        <w:t xml:space="preserve">repite los pasos 1 a 4 y </w:t>
      </w:r>
      <w:r w:rsidR="00531F00">
        <w:rPr>
          <w:b/>
        </w:rPr>
        <w:t>consigue</w:t>
      </w:r>
      <w:r w:rsidRPr="00531F00">
        <w:rPr>
          <w:b/>
        </w:rPr>
        <w:t xml:space="preserve"> el justificante de pago</w:t>
      </w:r>
      <w:r w:rsidR="00531F00">
        <w:rPr>
          <w:b/>
        </w:rPr>
        <w:t xml:space="preserve"> </w:t>
      </w:r>
      <w:r w:rsidRPr="00531F00">
        <w:rPr>
          <w:b/>
        </w:rPr>
        <w:t>usando el icono</w:t>
      </w:r>
      <w:r w:rsidRPr="00531F00">
        <w:rPr>
          <w:position w:val="-8"/>
        </w:rPr>
        <w:t xml:space="preserve"> </w:t>
      </w:r>
      <w:r w:rsidRPr="00AB3E72">
        <w:rPr>
          <w:noProof/>
          <w:position w:val="-8"/>
          <w:lang w:eastAsia="es-ES"/>
        </w:rPr>
        <w:drawing>
          <wp:inline distT="0" distB="0" distL="0" distR="0" wp14:anchorId="40530F16" wp14:editId="4D769EC0">
            <wp:extent cx="228600" cy="2095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p w:rsidR="00531F00" w:rsidRDefault="00531F00" w:rsidP="00531F00">
      <w:pPr>
        <w:spacing w:before="240" w:after="120" w:line="240" w:lineRule="auto"/>
        <w:ind w:left="-1134"/>
        <w:rPr>
          <w:position w:val="-8"/>
        </w:rPr>
      </w:pPr>
      <w:r>
        <w:rPr>
          <w:noProof/>
          <w:position w:val="-8"/>
          <w:lang w:eastAsia="es-ES"/>
        </w:rPr>
        <w:drawing>
          <wp:inline distT="0" distB="0" distL="0" distR="0">
            <wp:extent cx="5363323" cy="2019582"/>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0.png"/>
                    <pic:cNvPicPr/>
                  </pic:nvPicPr>
                  <pic:blipFill>
                    <a:blip r:embed="rId20">
                      <a:extLst>
                        <a:ext uri="{28A0092B-C50C-407E-A947-70E740481C1C}">
                          <a14:useLocalDpi xmlns:a14="http://schemas.microsoft.com/office/drawing/2010/main" val="0"/>
                        </a:ext>
                      </a:extLst>
                    </a:blip>
                    <a:stretch>
                      <a:fillRect/>
                    </a:stretch>
                  </pic:blipFill>
                  <pic:spPr>
                    <a:xfrm>
                      <a:off x="0" y="0"/>
                      <a:ext cx="5363323" cy="2019582"/>
                    </a:xfrm>
                    <a:prstGeom prst="rect">
                      <a:avLst/>
                    </a:prstGeom>
                  </pic:spPr>
                </pic:pic>
              </a:graphicData>
            </a:graphic>
          </wp:inline>
        </w:drawing>
      </w:r>
    </w:p>
    <w:p w:rsidR="001C6076" w:rsidRDefault="001C6076" w:rsidP="00531F00">
      <w:pPr>
        <w:spacing w:before="240" w:after="120" w:line="240" w:lineRule="auto"/>
        <w:ind w:left="-1134"/>
        <w:rPr>
          <w:position w:val="-8"/>
        </w:rPr>
      </w:pPr>
    </w:p>
    <w:p w:rsidR="001C6076" w:rsidRPr="00540D4B" w:rsidRDefault="001C6076" w:rsidP="001C6076">
      <w:pPr>
        <w:pStyle w:val="Prrafodelista"/>
        <w:numPr>
          <w:ilvl w:val="0"/>
          <w:numId w:val="2"/>
        </w:numPr>
        <w:spacing w:before="240" w:after="120" w:line="240" w:lineRule="auto"/>
        <w:ind w:left="-777" w:hanging="357"/>
        <w:contextualSpacing w:val="0"/>
      </w:pPr>
      <w:r>
        <w:rPr>
          <w:b/>
        </w:rPr>
        <w:t>Salida de la aplicación</w:t>
      </w:r>
    </w:p>
    <w:p w:rsidR="001C6076" w:rsidRDefault="001C6076" w:rsidP="001C6076">
      <w:pPr>
        <w:pStyle w:val="Prrafodelista"/>
        <w:spacing w:after="120" w:line="240" w:lineRule="auto"/>
        <w:ind w:left="-774"/>
        <w:contextualSpacing w:val="0"/>
      </w:pPr>
      <w:r>
        <w:t xml:space="preserve">Por elementales cuestiones de seguridad, para salir correctamente de la aplicación haremos uso del botón </w:t>
      </w:r>
      <w:r>
        <w:rPr>
          <w:noProof/>
          <w:lang w:eastAsia="es-ES"/>
        </w:rPr>
        <w:drawing>
          <wp:inline distT="0" distB="0" distL="0" distR="0" wp14:anchorId="708A3410" wp14:editId="00FC4D04">
            <wp:extent cx="733425" cy="200025"/>
            <wp:effectExtent l="0" t="0" r="9525" b="9525"/>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t>, situado en la parte superior derecha, lo que provocará el cierre de la sesión de usuario que habíamos abierto al inicio. Si cerramos el navegador directamente sin cerrar la sesión, ésta quedará abierta y otro usuario que utilice el mismo ordenador y navegador podría recuperarla.</w:t>
      </w:r>
    </w:p>
    <w:p w:rsidR="001C6076" w:rsidRPr="00531F00" w:rsidRDefault="001C6076" w:rsidP="00531F00">
      <w:pPr>
        <w:spacing w:before="240" w:after="120" w:line="240" w:lineRule="auto"/>
        <w:ind w:left="-1134"/>
        <w:rPr>
          <w:position w:val="-8"/>
        </w:rPr>
      </w:pPr>
      <w:bookmarkStart w:id="0" w:name="_GoBack"/>
      <w:bookmarkEnd w:id="0"/>
    </w:p>
    <w:sectPr w:rsidR="001C6076" w:rsidRPr="00531F00" w:rsidSect="00C72495">
      <w:headerReference w:type="default" r:id="rId22"/>
      <w:footerReference w:type="default" r:id="rId23"/>
      <w:headerReference w:type="first" r:id="rId24"/>
      <w:pgSz w:w="11900" w:h="16840"/>
      <w:pgMar w:top="2552" w:right="1134" w:bottom="709" w:left="2268" w:header="1134" w:footer="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68E" w:rsidRDefault="0022668E" w:rsidP="00D96CBF">
      <w:r>
        <w:separator/>
      </w:r>
    </w:p>
  </w:endnote>
  <w:endnote w:type="continuationSeparator" w:id="0">
    <w:p w:rsidR="0022668E" w:rsidRDefault="0022668E" w:rsidP="00D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Helvetica 65 Medium">
    <w:altName w:val="Arial"/>
    <w:charset w:val="00"/>
    <w:family w:val="auto"/>
    <w:pitch w:val="variable"/>
    <w:sig w:usb0="E00002FF" w:usb1="5000785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55 Roman">
    <w:altName w:val="Helvetica"/>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Helvetica Neue Light">
    <w:altName w:val="Corbel"/>
    <w:charset w:val="00"/>
    <w:family w:val="auto"/>
    <w:pitch w:val="variable"/>
  </w:font>
  <w:font w:name="Lato">
    <w:altName w:val="Calibri"/>
    <w:charset w:val="00"/>
    <w:family w:val="auto"/>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Medium">
    <w:altName w:val="Arial"/>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397362"/>
      <w:docPartObj>
        <w:docPartGallery w:val="Page Numbers (Bottom of Page)"/>
        <w:docPartUnique/>
      </w:docPartObj>
    </w:sdtPr>
    <w:sdtEndPr/>
    <w:sdtContent>
      <w:p w:rsidR="006C03A5" w:rsidRDefault="006C03A5">
        <w:pPr>
          <w:pStyle w:val="Piedepgina"/>
          <w:jc w:val="center"/>
        </w:pPr>
        <w:r>
          <w:fldChar w:fldCharType="begin"/>
        </w:r>
        <w:r>
          <w:instrText>PAGE   \* MERGEFORMAT</w:instrText>
        </w:r>
        <w:r>
          <w:fldChar w:fldCharType="separate"/>
        </w:r>
        <w:r w:rsidR="001C6076">
          <w:rPr>
            <w:noProof/>
          </w:rPr>
          <w:t>5</w:t>
        </w:r>
        <w:r>
          <w:fldChar w:fldCharType="end"/>
        </w:r>
      </w:p>
    </w:sdtContent>
  </w:sdt>
  <w:p w:rsidR="005D2997" w:rsidRDefault="005D2997" w:rsidP="00D96C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68E" w:rsidRDefault="0022668E" w:rsidP="00D96CBF">
      <w:r>
        <w:separator/>
      </w:r>
    </w:p>
  </w:footnote>
  <w:footnote w:type="continuationSeparator" w:id="0">
    <w:p w:rsidR="0022668E" w:rsidRDefault="0022668E" w:rsidP="00D96C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1F" w:rsidRDefault="009D261F" w:rsidP="009D261F">
    <w:pPr>
      <w:pStyle w:val="Encabezado"/>
    </w:pPr>
    <w:r>
      <w:rPr>
        <w:noProof/>
        <w:lang w:eastAsia="es-ES"/>
      </w:rPr>
      <mc:AlternateContent>
        <mc:Choice Requires="wps">
          <w:drawing>
            <wp:anchor distT="0" distB="0" distL="114300" distR="114300" simplePos="0" relativeHeight="251673088" behindDoc="0" locked="0" layoutInCell="1" allowOverlap="1" wp14:anchorId="49044E42" wp14:editId="453B2712">
              <wp:simplePos x="0" y="0"/>
              <wp:positionH relativeFrom="column">
                <wp:posOffset>3636645</wp:posOffset>
              </wp:positionH>
              <wp:positionV relativeFrom="paragraph">
                <wp:posOffset>3810</wp:posOffset>
              </wp:positionV>
              <wp:extent cx="1873250" cy="74295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742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txbx>
                      <w:txbxContent>
                        <w:p w:rsidR="009D261F" w:rsidRDefault="009D261F" w:rsidP="009D261F">
                          <w:pPr>
                            <w:pStyle w:val="Subemisor3"/>
                          </w:pPr>
                          <w:r>
                            <w:t>Edificio Hospital Real</w:t>
                          </w:r>
                        </w:p>
                        <w:p w:rsidR="009D261F" w:rsidRPr="00061C05" w:rsidRDefault="009D261F" w:rsidP="009D261F">
                          <w:pPr>
                            <w:pStyle w:val="Subemisor3"/>
                          </w:pPr>
                          <w:r w:rsidRPr="00061C05">
                            <w:t>P</w:t>
                          </w:r>
                          <w:r>
                            <w:t xml:space="preserve">laza Falla, 8 | </w:t>
                          </w:r>
                          <w:r w:rsidRPr="00061C05">
                            <w:t>11003 Cádiz</w:t>
                          </w:r>
                        </w:p>
                        <w:p w:rsidR="009D261F" w:rsidRPr="00061C05" w:rsidRDefault="009D261F" w:rsidP="009D261F">
                          <w:pPr>
                            <w:pStyle w:val="Subemisor3"/>
                          </w:pPr>
                          <w:r>
                            <w:t>Tel. 956 015 350</w:t>
                          </w:r>
                        </w:p>
                        <w:p w:rsidR="009D261F" w:rsidRDefault="0022668E" w:rsidP="009D261F">
                          <w:pPr>
                            <w:pStyle w:val="Subemisor3"/>
                          </w:pPr>
                          <w:hyperlink r:id="rId1" w:history="1">
                            <w:r w:rsidR="009D261F" w:rsidRPr="00ED5431">
                              <w:rPr>
                                <w:rStyle w:val="Hipervnculo"/>
                              </w:rPr>
                              <w:t>http://www.uca.es</w:t>
                            </w:r>
                          </w:hyperlink>
                          <w:r w:rsidR="009D261F">
                            <w:t xml:space="preserve"> </w:t>
                          </w:r>
                        </w:p>
                        <w:p w:rsidR="009D261F" w:rsidRDefault="0022668E" w:rsidP="009D261F">
                          <w:pPr>
                            <w:pStyle w:val="Subemisor3"/>
                          </w:pPr>
                          <w:hyperlink r:id="rId2" w:history="1">
                            <w:r w:rsidR="009D261F" w:rsidRPr="003B63CF">
                              <w:rPr>
                                <w:rStyle w:val="Hipervnculo"/>
                              </w:rPr>
                              <w:t>http://atencionalumnado.uca.es/</w:t>
                            </w:r>
                          </w:hyperlink>
                        </w:p>
                        <w:p w:rsidR="009D261F" w:rsidRDefault="0022668E" w:rsidP="009D261F">
                          <w:pPr>
                            <w:pStyle w:val="Subemisor3"/>
                          </w:pPr>
                          <w:hyperlink r:id="rId3" w:history="1">
                            <w:r w:rsidR="009D261F" w:rsidRPr="003B63CF">
                              <w:rPr>
                                <w:rStyle w:val="Hipervnculo"/>
                              </w:rPr>
                              <w:t>iinformacion@uca.es</w:t>
                            </w:r>
                          </w:hyperlink>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44E42" id="_x0000_t202" coordsize="21600,21600" o:spt="202" path="m,l,21600r21600,l21600,xe">
              <v:stroke joinstyle="miter"/>
              <v:path gradientshapeok="t" o:connecttype="rect"/>
            </v:shapetype>
            <v:shape id="Cuadro de texto 23" o:spid="_x0000_s1026" type="#_x0000_t202" style="position:absolute;margin-left:286.35pt;margin-top:.3pt;width:147.5pt;height: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" filled="f" stroked="f">
              <v:path arrowok="t"/>
              <v:textbox inset="0,0">
                <w:txbxContent>
                  <w:p w:rsidR="009D261F" w:rsidRDefault="009D261F" w:rsidP="009D261F">
                    <w:pPr>
                      <w:pStyle w:val="Subemisor3"/>
                    </w:pPr>
                    <w:r>
                      <w:t>Edificio Hospital Real</w:t>
                    </w:r>
                  </w:p>
                  <w:p w:rsidR="009D261F" w:rsidRPr="00061C05" w:rsidRDefault="009D261F" w:rsidP="009D261F">
                    <w:pPr>
                      <w:pStyle w:val="Subemisor3"/>
                    </w:pPr>
                    <w:r w:rsidRPr="00061C05">
                      <w:t>P</w:t>
                    </w:r>
                    <w:r>
                      <w:t xml:space="preserve">laza Falla, 8 | </w:t>
                    </w:r>
                    <w:r w:rsidRPr="00061C05">
                      <w:t>11003 Cádiz</w:t>
                    </w:r>
                  </w:p>
                  <w:p w:rsidR="009D261F" w:rsidRPr="00061C05" w:rsidRDefault="009D261F" w:rsidP="009D261F">
                    <w:pPr>
                      <w:pStyle w:val="Subemisor3"/>
                    </w:pPr>
                    <w:r>
                      <w:t>Tel. 956 015 350</w:t>
                    </w:r>
                  </w:p>
                  <w:p w:rsidR="009D261F" w:rsidRDefault="0022668E" w:rsidP="009D261F">
                    <w:pPr>
                      <w:pStyle w:val="Subemisor3"/>
                    </w:pPr>
                    <w:hyperlink r:id="rId4" w:history="1">
                      <w:r w:rsidR="009D261F" w:rsidRPr="00ED5431">
                        <w:rPr>
                          <w:rStyle w:val="Hipervnculo"/>
                        </w:rPr>
                        <w:t>http://www.uca.es</w:t>
                      </w:r>
                    </w:hyperlink>
                    <w:r w:rsidR="009D261F">
                      <w:t xml:space="preserve"> </w:t>
                    </w:r>
                  </w:p>
                  <w:p w:rsidR="009D261F" w:rsidRDefault="0022668E" w:rsidP="009D261F">
                    <w:pPr>
                      <w:pStyle w:val="Subemisor3"/>
                    </w:pPr>
                    <w:hyperlink r:id="rId5" w:history="1">
                      <w:r w:rsidR="009D261F" w:rsidRPr="003B63CF">
                        <w:rPr>
                          <w:rStyle w:val="Hipervnculo"/>
                        </w:rPr>
                        <w:t>http://atencionalumnado.uca.es/</w:t>
                      </w:r>
                    </w:hyperlink>
                  </w:p>
                  <w:p w:rsidR="009D261F" w:rsidRDefault="0022668E" w:rsidP="009D261F">
                    <w:pPr>
                      <w:pStyle w:val="Subemisor3"/>
                    </w:pPr>
                    <w:hyperlink r:id="rId6" w:history="1">
                      <w:r w:rsidR="009D261F" w:rsidRPr="003B63CF">
                        <w:rPr>
                          <w:rStyle w:val="Hipervnculo"/>
                        </w:rPr>
                        <w:t>iinformacion@uca.es</w:t>
                      </w:r>
                    </w:hyperlink>
                  </w:p>
                </w:txbxContent>
              </v:textbox>
            </v:shape>
          </w:pict>
        </mc:Fallback>
      </mc:AlternateContent>
    </w:r>
    <w:r>
      <w:rPr>
        <w:noProof/>
        <w:lang w:eastAsia="es-ES"/>
      </w:rPr>
      <w:drawing>
        <wp:anchor distT="0" distB="0" distL="114300" distR="114300" simplePos="0" relativeHeight="251672064" behindDoc="0" locked="0" layoutInCell="1" allowOverlap="1" wp14:anchorId="0956C95D" wp14:editId="6177B6DF">
          <wp:simplePos x="0" y="0"/>
          <wp:positionH relativeFrom="column">
            <wp:posOffset>-1108710</wp:posOffset>
          </wp:positionH>
          <wp:positionV relativeFrom="paragraph">
            <wp:posOffset>-83153</wp:posOffset>
          </wp:positionV>
          <wp:extent cx="1803600" cy="712800"/>
          <wp:effectExtent l="0" t="0" r="0" b="0"/>
          <wp:wrapNone/>
          <wp:docPr id="196" name="Imagen 19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6160" behindDoc="0" locked="0" layoutInCell="1" allowOverlap="1" wp14:anchorId="48AF6ACB" wp14:editId="0CA0C929">
              <wp:simplePos x="0" y="0"/>
              <wp:positionH relativeFrom="column">
                <wp:posOffset>1851660</wp:posOffset>
              </wp:positionH>
              <wp:positionV relativeFrom="paragraph">
                <wp:posOffset>2540</wp:posOffset>
              </wp:positionV>
              <wp:extent cx="1583055" cy="64579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645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txbx>
                      <w:txbxContent>
                        <w:p w:rsidR="009D261F" w:rsidRDefault="009D261F" w:rsidP="009D261F">
                          <w:pPr>
                            <w:pStyle w:val="Ttulo1"/>
                            <w:rPr>
                              <w:rFonts w:ascii="Helvetica Neue Medium" w:hAnsi="Helvetica Neue Medium"/>
                              <w:color w:val="006189"/>
                              <w:sz w:val="14"/>
                            </w:rPr>
                          </w:pPr>
                          <w:r>
                            <w:rPr>
                              <w:rFonts w:ascii="Helvetica Neue Medium" w:hAnsi="Helvetica Neue Medium"/>
                              <w:color w:val="006189"/>
                              <w:sz w:val="14"/>
                            </w:rPr>
                            <w:t xml:space="preserve">Vicerrectorado de </w:t>
                          </w:r>
                          <w:r w:rsidR="00CD2BA4">
                            <w:rPr>
                              <w:rFonts w:ascii="Helvetica Neue Medium" w:hAnsi="Helvetica Neue Medium"/>
                              <w:color w:val="006189"/>
                              <w:sz w:val="14"/>
                            </w:rPr>
                            <w:t>Estudiantes y Empleo</w:t>
                          </w:r>
                          <w:r>
                            <w:rPr>
                              <w:rFonts w:ascii="Helvetica Neue Medium" w:hAnsi="Helvetica Neue Medium"/>
                              <w:color w:val="006189"/>
                              <w:sz w:val="14"/>
                            </w:rPr>
                            <w:t xml:space="preserve"> </w:t>
                          </w:r>
                        </w:p>
                        <w:p w:rsidR="009D261F" w:rsidRPr="00844C34" w:rsidRDefault="009D261F" w:rsidP="009D261F">
                          <w:pPr>
                            <w:pStyle w:val="Ttulo1"/>
                            <w:rPr>
                              <w:rFonts w:ascii="Helvetica Neue" w:hAnsi="Helvetica Neue"/>
                              <w:bCs w:val="0"/>
                              <w:color w:val="006189"/>
                              <w:sz w:val="14"/>
                            </w:rPr>
                          </w:pPr>
                          <w:r>
                            <w:rPr>
                              <w:rFonts w:ascii="Helvetica Neue" w:hAnsi="Helvetica Neue"/>
                              <w:bCs w:val="0"/>
                              <w:color w:val="006189"/>
                              <w:sz w:val="14"/>
                            </w:rPr>
                            <w:t>Área de Gestión al Alumnado y Relaciones Internacionales</w:t>
                          </w:r>
                        </w:p>
                        <w:p w:rsidR="009D261F" w:rsidRPr="00844C34" w:rsidRDefault="009D261F" w:rsidP="009D261F"/>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F6ACB" id="Cuadro de texto 24" o:spid="_x0000_s1027" type="#_x0000_t202" style="position:absolute;margin-left:145.8pt;margin-top:.2pt;width:124.65pt;height:5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" filled="f" stroked="f">
              <v:path arrowok="t"/>
              <v:textbox inset="0,0">
                <w:txbxContent>
                  <w:p w:rsidR="009D261F" w:rsidRDefault="009D261F" w:rsidP="009D261F">
                    <w:pPr>
                      <w:pStyle w:val="Ttulo1"/>
                      <w:rPr>
                        <w:rFonts w:ascii="Helvetica Neue Medium" w:hAnsi="Helvetica Neue Medium"/>
                        <w:color w:val="006189"/>
                        <w:sz w:val="14"/>
                      </w:rPr>
                    </w:pPr>
                    <w:r>
                      <w:rPr>
                        <w:rFonts w:ascii="Helvetica Neue Medium" w:hAnsi="Helvetica Neue Medium"/>
                        <w:color w:val="006189"/>
                        <w:sz w:val="14"/>
                      </w:rPr>
                      <w:t xml:space="preserve">Vicerrectorado de </w:t>
                    </w:r>
                    <w:r w:rsidR="00CD2BA4">
                      <w:rPr>
                        <w:rFonts w:ascii="Helvetica Neue Medium" w:hAnsi="Helvetica Neue Medium"/>
                        <w:color w:val="006189"/>
                        <w:sz w:val="14"/>
                      </w:rPr>
                      <w:t>Estudiantes y Empleo</w:t>
                    </w:r>
                    <w:r>
                      <w:rPr>
                        <w:rFonts w:ascii="Helvetica Neue Medium" w:hAnsi="Helvetica Neue Medium"/>
                        <w:color w:val="006189"/>
                        <w:sz w:val="14"/>
                      </w:rPr>
                      <w:t xml:space="preserve"> </w:t>
                    </w:r>
                  </w:p>
                  <w:p w:rsidR="009D261F" w:rsidRPr="00844C34" w:rsidRDefault="009D261F" w:rsidP="009D261F">
                    <w:pPr>
                      <w:pStyle w:val="Ttulo1"/>
                      <w:rPr>
                        <w:rFonts w:ascii="Helvetica Neue" w:hAnsi="Helvetica Neue"/>
                        <w:bCs w:val="0"/>
                        <w:color w:val="006189"/>
                        <w:sz w:val="14"/>
                      </w:rPr>
                    </w:pPr>
                    <w:r>
                      <w:rPr>
                        <w:rFonts w:ascii="Helvetica Neue" w:hAnsi="Helvetica Neue"/>
                        <w:bCs w:val="0"/>
                        <w:color w:val="006189"/>
                        <w:sz w:val="14"/>
                      </w:rPr>
                      <w:t>Área de Gestión al Alumnado y Relaciones Internacionales</w:t>
                    </w:r>
                  </w:p>
                  <w:p w:rsidR="009D261F" w:rsidRPr="00844C34" w:rsidRDefault="009D261F" w:rsidP="009D261F"/>
                </w:txbxContent>
              </v:textbox>
            </v:shape>
          </w:pict>
        </mc:Fallback>
      </mc:AlternateContent>
    </w:r>
    <w:r>
      <w:rPr>
        <w:noProof/>
        <w:lang w:eastAsia="es-ES"/>
      </w:rPr>
      <w:drawing>
        <wp:anchor distT="0" distB="0" distL="114300" distR="114300" simplePos="0" relativeHeight="251675136" behindDoc="0" locked="0" layoutInCell="1" allowOverlap="1" wp14:anchorId="0F51F474" wp14:editId="561BAF5A">
          <wp:simplePos x="0" y="0"/>
          <wp:positionH relativeFrom="column">
            <wp:posOffset>3589020</wp:posOffset>
          </wp:positionH>
          <wp:positionV relativeFrom="paragraph">
            <wp:posOffset>-86995</wp:posOffset>
          </wp:positionV>
          <wp:extent cx="20955" cy="719455"/>
          <wp:effectExtent l="0" t="0" r="4445" b="0"/>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4112" behindDoc="0" locked="0" layoutInCell="1" allowOverlap="1" wp14:anchorId="7F22E5C9" wp14:editId="78D644E8">
          <wp:simplePos x="0" y="0"/>
          <wp:positionH relativeFrom="column">
            <wp:posOffset>1795780</wp:posOffset>
          </wp:positionH>
          <wp:positionV relativeFrom="paragraph">
            <wp:posOffset>-86995</wp:posOffset>
          </wp:positionV>
          <wp:extent cx="20955" cy="719455"/>
          <wp:effectExtent l="0" t="0" r="4445" b="0"/>
          <wp:wrapNone/>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D2997" w:rsidRPr="009D261F" w:rsidRDefault="005D2997" w:rsidP="009D261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D4" w:rsidRDefault="001D3D07" w:rsidP="00D96CBF">
    <w:pPr>
      <w:pStyle w:val="Encabezado"/>
    </w:pPr>
    <w:r>
      <w:rPr>
        <w:noProof/>
        <w:lang w:eastAsia="es-ES"/>
      </w:rPr>
      <mc:AlternateContent>
        <mc:Choice Requires="wps">
          <w:drawing>
            <wp:anchor distT="0" distB="0" distL="114300" distR="114300" simplePos="0" relativeHeight="251659264" behindDoc="0" locked="0" layoutInCell="1" allowOverlap="1" wp14:anchorId="4F1E5FE8" wp14:editId="5B522936">
              <wp:simplePos x="0" y="0"/>
              <wp:positionH relativeFrom="column">
                <wp:posOffset>3636645</wp:posOffset>
              </wp:positionH>
              <wp:positionV relativeFrom="paragraph">
                <wp:posOffset>3810</wp:posOffset>
              </wp:positionV>
              <wp:extent cx="1873250" cy="7429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742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txbx>
                      <w:txbxContent>
                        <w:p w:rsidR="00E16CD4" w:rsidRDefault="001D3D07" w:rsidP="00E16CD4">
                          <w:pPr>
                            <w:pStyle w:val="Subemisor3"/>
                          </w:pPr>
                          <w:r>
                            <w:t xml:space="preserve">Edificio </w:t>
                          </w:r>
                          <w:r w:rsidR="00E16CD4">
                            <w:t>Hospital Real</w:t>
                          </w:r>
                        </w:p>
                        <w:p w:rsidR="00E16CD4" w:rsidRPr="00061C05" w:rsidRDefault="00E16CD4" w:rsidP="00E16CD4">
                          <w:pPr>
                            <w:pStyle w:val="Subemisor3"/>
                          </w:pPr>
                          <w:r w:rsidRPr="00061C05">
                            <w:t>P</w:t>
                          </w:r>
                          <w:r>
                            <w:t xml:space="preserve">laza Falla, 8 | </w:t>
                          </w:r>
                          <w:r w:rsidRPr="00061C05">
                            <w:t>11003 Cádiz</w:t>
                          </w:r>
                        </w:p>
                        <w:p w:rsidR="00E16CD4" w:rsidRPr="00061C05" w:rsidRDefault="00345284" w:rsidP="00E16CD4">
                          <w:pPr>
                            <w:pStyle w:val="Subemisor3"/>
                          </w:pPr>
                          <w:r>
                            <w:t xml:space="preserve">Tel. 956 015 </w:t>
                          </w:r>
                          <w:r w:rsidR="001D3D07">
                            <w:t>350</w:t>
                          </w:r>
                        </w:p>
                        <w:p w:rsidR="00E16CD4" w:rsidRDefault="0022668E" w:rsidP="00E16CD4">
                          <w:pPr>
                            <w:pStyle w:val="Subemisor3"/>
                          </w:pPr>
                          <w:hyperlink r:id="rId1" w:history="1">
                            <w:r w:rsidR="00E16CD4" w:rsidRPr="00ED5431">
                              <w:rPr>
                                <w:rStyle w:val="Hipervnculo"/>
                              </w:rPr>
                              <w:t>http://www.uca.es</w:t>
                            </w:r>
                          </w:hyperlink>
                          <w:r w:rsidR="00E16CD4">
                            <w:t xml:space="preserve"> </w:t>
                          </w:r>
                        </w:p>
                        <w:p w:rsidR="001D3D07" w:rsidRDefault="0022668E" w:rsidP="00E16CD4">
                          <w:pPr>
                            <w:pStyle w:val="Subemisor3"/>
                          </w:pPr>
                          <w:hyperlink r:id="rId2" w:history="1">
                            <w:r w:rsidR="001D3D07" w:rsidRPr="003B63CF">
                              <w:rPr>
                                <w:rStyle w:val="Hipervnculo"/>
                              </w:rPr>
                              <w:t>http://atencionalumnado.uca.es/</w:t>
                            </w:r>
                          </w:hyperlink>
                        </w:p>
                        <w:p w:rsidR="00844C34" w:rsidRDefault="0022668E" w:rsidP="00E16CD4">
                          <w:pPr>
                            <w:pStyle w:val="Subemisor3"/>
                          </w:pPr>
                          <w:hyperlink r:id="rId3" w:history="1">
                            <w:r w:rsidR="001D3D07" w:rsidRPr="003B63CF">
                              <w:rPr>
                                <w:rStyle w:val="Hipervnculo"/>
                              </w:rPr>
                              <w:t>iinformacion@uca.es</w:t>
                            </w:r>
                          </w:hyperlink>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E5FE8" id="_x0000_t202" coordsize="21600,21600" o:spt="202" path="m,l,21600r21600,l21600,xe">
              <v:stroke joinstyle="miter"/>
              <v:path gradientshapeok="t" o:connecttype="rect"/>
            </v:shapetype>
            <v:shape id="Cuadro de texto 5" o:spid="_x0000_s1028" type="#_x0000_t202" style="position:absolute;margin-left:286.35pt;margin-top:.3pt;width:14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" filled="f" stroked="f">
              <v:path arrowok="t"/>
              <v:textbox inset="0,0">
                <w:txbxContent>
                  <w:p w:rsidR="00E16CD4" w:rsidRDefault="001D3D07" w:rsidP="00E16CD4">
                    <w:pPr>
                      <w:pStyle w:val="Subemisor3"/>
                    </w:pPr>
                    <w:r>
                      <w:t xml:space="preserve">Edificio </w:t>
                    </w:r>
                    <w:r w:rsidR="00E16CD4">
                      <w:t>Hospital Real</w:t>
                    </w:r>
                  </w:p>
                  <w:p w:rsidR="00E16CD4" w:rsidRPr="00061C05" w:rsidRDefault="00E16CD4" w:rsidP="00E16CD4">
                    <w:pPr>
                      <w:pStyle w:val="Subemisor3"/>
                    </w:pPr>
                    <w:r w:rsidRPr="00061C05">
                      <w:t>P</w:t>
                    </w:r>
                    <w:r>
                      <w:t xml:space="preserve">laza Falla, 8 | </w:t>
                    </w:r>
                    <w:r w:rsidRPr="00061C05">
                      <w:t>11003 Cádiz</w:t>
                    </w:r>
                  </w:p>
                  <w:p w:rsidR="00E16CD4" w:rsidRPr="00061C05" w:rsidRDefault="00345284" w:rsidP="00E16CD4">
                    <w:pPr>
                      <w:pStyle w:val="Subemisor3"/>
                    </w:pPr>
                    <w:r>
                      <w:t xml:space="preserve">Tel. 956 015 </w:t>
                    </w:r>
                    <w:r w:rsidR="001D3D07">
                      <w:t>350</w:t>
                    </w:r>
                  </w:p>
                  <w:p w:rsidR="00E16CD4" w:rsidRDefault="0022668E" w:rsidP="00E16CD4">
                    <w:pPr>
                      <w:pStyle w:val="Subemisor3"/>
                    </w:pPr>
                    <w:hyperlink r:id="rId4" w:history="1">
                      <w:r w:rsidR="00E16CD4" w:rsidRPr="00ED5431">
                        <w:rPr>
                          <w:rStyle w:val="Hipervnculo"/>
                        </w:rPr>
                        <w:t>http://www.uca.es</w:t>
                      </w:r>
                    </w:hyperlink>
                    <w:r w:rsidR="00E16CD4">
                      <w:t xml:space="preserve"> </w:t>
                    </w:r>
                  </w:p>
                  <w:p w:rsidR="001D3D07" w:rsidRDefault="0022668E" w:rsidP="00E16CD4">
                    <w:pPr>
                      <w:pStyle w:val="Subemisor3"/>
                    </w:pPr>
                    <w:hyperlink r:id="rId5" w:history="1">
                      <w:r w:rsidR="001D3D07" w:rsidRPr="003B63CF">
                        <w:rPr>
                          <w:rStyle w:val="Hipervnculo"/>
                        </w:rPr>
                        <w:t>http://atencionalumnado.uca.es/</w:t>
                      </w:r>
                    </w:hyperlink>
                  </w:p>
                  <w:p w:rsidR="00844C34" w:rsidRDefault="0022668E" w:rsidP="00E16CD4">
                    <w:pPr>
                      <w:pStyle w:val="Subemisor3"/>
                    </w:pPr>
                    <w:hyperlink r:id="rId6" w:history="1">
                      <w:r w:rsidR="001D3D07" w:rsidRPr="003B63CF">
                        <w:rPr>
                          <w:rStyle w:val="Hipervnculo"/>
                        </w:rPr>
                        <w:t>iinformacion@uca.es</w:t>
                      </w:r>
                    </w:hyperlink>
                  </w:p>
                </w:txbxContent>
              </v:textbox>
            </v:shape>
          </w:pict>
        </mc:Fallback>
      </mc:AlternateContent>
    </w:r>
    <w:r w:rsidR="009B6A57">
      <w:rPr>
        <w:noProof/>
        <w:lang w:eastAsia="es-ES"/>
      </w:rPr>
      <w:drawing>
        <wp:anchor distT="0" distB="0" distL="114300" distR="114300" simplePos="0" relativeHeight="251657216" behindDoc="0" locked="0" layoutInCell="1" allowOverlap="1" wp14:anchorId="7A03E5F7" wp14:editId="029A1D69">
          <wp:simplePos x="0" y="0"/>
          <wp:positionH relativeFrom="column">
            <wp:posOffset>-1108710</wp:posOffset>
          </wp:positionH>
          <wp:positionV relativeFrom="paragraph">
            <wp:posOffset>-83153</wp:posOffset>
          </wp:positionV>
          <wp:extent cx="1803600" cy="712800"/>
          <wp:effectExtent l="0" t="0" r="0" b="0"/>
          <wp:wrapNone/>
          <wp:docPr id="199" name="Imagen 19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EB8">
      <w:rPr>
        <w:noProof/>
        <w:lang w:eastAsia="es-ES"/>
      </w:rPr>
      <mc:AlternateContent>
        <mc:Choice Requires="wps">
          <w:drawing>
            <wp:anchor distT="0" distB="0" distL="114300" distR="114300" simplePos="0" relativeHeight="251670016" behindDoc="0" locked="0" layoutInCell="1" allowOverlap="1" wp14:anchorId="6D66EF2D" wp14:editId="20F28DBC">
              <wp:simplePos x="0" y="0"/>
              <wp:positionH relativeFrom="column">
                <wp:posOffset>1851660</wp:posOffset>
              </wp:positionH>
              <wp:positionV relativeFrom="paragraph">
                <wp:posOffset>2540</wp:posOffset>
              </wp:positionV>
              <wp:extent cx="1583055" cy="6457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645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txbx>
                      <w:txbxContent>
                        <w:p w:rsidR="00E16CD4" w:rsidRDefault="00E16CD4" w:rsidP="00E16CD4">
                          <w:pPr>
                            <w:pStyle w:val="Ttulo1"/>
                            <w:rPr>
                              <w:rFonts w:ascii="Helvetica Neue Medium" w:hAnsi="Helvetica Neue Medium"/>
                              <w:color w:val="006189"/>
                              <w:sz w:val="14"/>
                            </w:rPr>
                          </w:pPr>
                          <w:r>
                            <w:rPr>
                              <w:rFonts w:ascii="Helvetica Neue Medium" w:hAnsi="Helvetica Neue Medium"/>
                              <w:color w:val="006189"/>
                              <w:sz w:val="14"/>
                            </w:rPr>
                            <w:t xml:space="preserve">Vicerrectorado de </w:t>
                          </w:r>
                          <w:r w:rsidR="001D3D07">
                            <w:rPr>
                              <w:rFonts w:ascii="Helvetica Neue Medium" w:hAnsi="Helvetica Neue Medium"/>
                              <w:color w:val="006189"/>
                              <w:sz w:val="14"/>
                            </w:rPr>
                            <w:t>Alumnado</w:t>
                          </w:r>
                          <w:r>
                            <w:rPr>
                              <w:rFonts w:ascii="Helvetica Neue Medium" w:hAnsi="Helvetica Neue Medium"/>
                              <w:color w:val="006189"/>
                              <w:sz w:val="14"/>
                            </w:rPr>
                            <w:t xml:space="preserve"> </w:t>
                          </w:r>
                        </w:p>
                        <w:p w:rsidR="00844C34" w:rsidRPr="00844C34" w:rsidRDefault="001D3D07" w:rsidP="00844C34">
                          <w:pPr>
                            <w:pStyle w:val="Ttulo1"/>
                            <w:rPr>
                              <w:rFonts w:ascii="Helvetica Neue" w:hAnsi="Helvetica Neue"/>
                              <w:bCs w:val="0"/>
                              <w:color w:val="006189"/>
                              <w:sz w:val="14"/>
                            </w:rPr>
                          </w:pPr>
                          <w:r>
                            <w:rPr>
                              <w:rFonts w:ascii="Helvetica Neue" w:hAnsi="Helvetica Neue"/>
                              <w:bCs w:val="0"/>
                              <w:color w:val="006189"/>
                              <w:sz w:val="14"/>
                            </w:rPr>
                            <w:t>Área de Gestión al Alumnado y Relaciones Internacionales</w:t>
                          </w:r>
                        </w:p>
                        <w:p w:rsidR="00844C34" w:rsidRPr="00844C34" w:rsidRDefault="00844C34" w:rsidP="00D96CBF"/>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6EF2D" id="Cuadro de texto 1" o:spid="_x0000_s1029" type="#_x0000_t202" style="position:absolute;margin-left:145.8pt;margin-top:.2pt;width:124.65pt;height:5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" filled="f" stroked="f">
              <v:path arrowok="t"/>
              <v:textbox inset="0,0">
                <w:txbxContent>
                  <w:p w:rsidR="00E16CD4" w:rsidRDefault="00E16CD4" w:rsidP="00E16CD4">
                    <w:pPr>
                      <w:pStyle w:val="Ttulo1"/>
                      <w:rPr>
                        <w:rFonts w:ascii="Helvetica Neue Medium" w:hAnsi="Helvetica Neue Medium"/>
                        <w:color w:val="006189"/>
                        <w:sz w:val="14"/>
                      </w:rPr>
                    </w:pPr>
                    <w:r>
                      <w:rPr>
                        <w:rFonts w:ascii="Helvetica Neue Medium" w:hAnsi="Helvetica Neue Medium"/>
                        <w:color w:val="006189"/>
                        <w:sz w:val="14"/>
                      </w:rPr>
                      <w:t xml:space="preserve">Vicerrectorado de </w:t>
                    </w:r>
                    <w:r w:rsidR="001D3D07">
                      <w:rPr>
                        <w:rFonts w:ascii="Helvetica Neue Medium" w:hAnsi="Helvetica Neue Medium"/>
                        <w:color w:val="006189"/>
                        <w:sz w:val="14"/>
                      </w:rPr>
                      <w:t>Alumnado</w:t>
                    </w:r>
                    <w:r>
                      <w:rPr>
                        <w:rFonts w:ascii="Helvetica Neue Medium" w:hAnsi="Helvetica Neue Medium"/>
                        <w:color w:val="006189"/>
                        <w:sz w:val="14"/>
                      </w:rPr>
                      <w:t xml:space="preserve"> </w:t>
                    </w:r>
                  </w:p>
                  <w:p w:rsidR="00844C34" w:rsidRPr="00844C34" w:rsidRDefault="001D3D07" w:rsidP="00844C34">
                    <w:pPr>
                      <w:pStyle w:val="Ttulo1"/>
                      <w:rPr>
                        <w:rFonts w:ascii="Helvetica Neue" w:hAnsi="Helvetica Neue"/>
                        <w:bCs w:val="0"/>
                        <w:color w:val="006189"/>
                        <w:sz w:val="14"/>
                      </w:rPr>
                    </w:pPr>
                    <w:r>
                      <w:rPr>
                        <w:rFonts w:ascii="Helvetica Neue" w:hAnsi="Helvetica Neue"/>
                        <w:bCs w:val="0"/>
                        <w:color w:val="006189"/>
                        <w:sz w:val="14"/>
                      </w:rPr>
                      <w:t>Área de Gestión al Alumnado y Relaciones Internacionales</w:t>
                    </w:r>
                  </w:p>
                  <w:p w:rsidR="00844C34" w:rsidRPr="00844C34" w:rsidRDefault="00844C34" w:rsidP="00D96CBF"/>
                </w:txbxContent>
              </v:textbox>
            </v:shape>
          </w:pict>
        </mc:Fallback>
      </mc:AlternateContent>
    </w:r>
    <w:r w:rsidR="00A74EB8">
      <w:rPr>
        <w:noProof/>
        <w:lang w:eastAsia="es-ES"/>
      </w:rPr>
      <w:drawing>
        <wp:anchor distT="0" distB="0" distL="114300" distR="114300" simplePos="0" relativeHeight="251668992" behindDoc="0" locked="0" layoutInCell="1" allowOverlap="1" wp14:anchorId="14341D6C" wp14:editId="2E596D96">
          <wp:simplePos x="0" y="0"/>
          <wp:positionH relativeFrom="column">
            <wp:posOffset>3589020</wp:posOffset>
          </wp:positionH>
          <wp:positionV relativeFrom="paragraph">
            <wp:posOffset>-86995</wp:posOffset>
          </wp:positionV>
          <wp:extent cx="20955" cy="719455"/>
          <wp:effectExtent l="0" t="0" r="4445" b="0"/>
          <wp:wrapNone/>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74EB8">
      <w:rPr>
        <w:noProof/>
        <w:lang w:eastAsia="es-ES"/>
      </w:rPr>
      <w:drawing>
        <wp:anchor distT="0" distB="0" distL="114300" distR="114300" simplePos="0" relativeHeight="251667968" behindDoc="0" locked="0" layoutInCell="1" allowOverlap="1" wp14:anchorId="37CDD38F" wp14:editId="6E39D409">
          <wp:simplePos x="0" y="0"/>
          <wp:positionH relativeFrom="column">
            <wp:posOffset>1795780</wp:posOffset>
          </wp:positionH>
          <wp:positionV relativeFrom="paragraph">
            <wp:posOffset>-86995</wp:posOffset>
          </wp:positionV>
          <wp:extent cx="20955" cy="719455"/>
          <wp:effectExtent l="0" t="0" r="4445" b="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CD4">
      <w:tab/>
    </w:r>
  </w:p>
  <w:p w:rsidR="00E16CD4" w:rsidRDefault="00E16CD4" w:rsidP="00D96CB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D7BEF"/>
    <w:multiLevelType w:val="hybridMultilevel"/>
    <w:tmpl w:val="1E54CC64"/>
    <w:lvl w:ilvl="0" w:tplc="6C8EECBA">
      <w:start w:val="1"/>
      <w:numFmt w:val="decimal"/>
      <w:lvlText w:val="%1."/>
      <w:lvlJc w:val="left"/>
      <w:pPr>
        <w:ind w:left="-774" w:hanging="360"/>
      </w:pPr>
      <w:rPr>
        <w:rFonts w:hint="default"/>
        <w:b/>
      </w:rPr>
    </w:lvl>
    <w:lvl w:ilvl="1" w:tplc="0C0A0019">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2" w15:restartNumberingAfterBreak="0">
    <w:nsid w:val="0BCF3CEF"/>
    <w:multiLevelType w:val="hybridMultilevel"/>
    <w:tmpl w:val="200A63AC"/>
    <w:lvl w:ilvl="0" w:tplc="6248EAB0">
      <w:start w:val="1"/>
      <w:numFmt w:val="lowerRoman"/>
      <w:lvlText w:val="%1."/>
      <w:lvlJc w:val="left"/>
      <w:pPr>
        <w:ind w:left="294" w:hanging="72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3" w15:restartNumberingAfterBreak="0">
    <w:nsid w:val="0F1A0854"/>
    <w:multiLevelType w:val="hybridMultilevel"/>
    <w:tmpl w:val="A1408C22"/>
    <w:lvl w:ilvl="0" w:tplc="A9EAFDBC">
      <w:start w:val="1"/>
      <w:numFmt w:val="lowerLetter"/>
      <w:lvlText w:val="%1."/>
      <w:lvlJc w:val="left"/>
      <w:pPr>
        <w:ind w:left="-414" w:hanging="360"/>
      </w:pPr>
      <w:rPr>
        <w:rFonts w:hint="default"/>
      </w:rPr>
    </w:lvl>
    <w:lvl w:ilvl="1" w:tplc="0C0A0019" w:tentative="1">
      <w:start w:val="1"/>
      <w:numFmt w:val="lowerLetter"/>
      <w:lvlText w:val="%2."/>
      <w:lvlJc w:val="left"/>
      <w:pPr>
        <w:ind w:left="306" w:hanging="360"/>
      </w:pPr>
    </w:lvl>
    <w:lvl w:ilvl="2" w:tplc="0C0A001B" w:tentative="1">
      <w:start w:val="1"/>
      <w:numFmt w:val="lowerRoman"/>
      <w:lvlText w:val="%3."/>
      <w:lvlJc w:val="right"/>
      <w:pPr>
        <w:ind w:left="1026" w:hanging="180"/>
      </w:pPr>
    </w:lvl>
    <w:lvl w:ilvl="3" w:tplc="0C0A000F" w:tentative="1">
      <w:start w:val="1"/>
      <w:numFmt w:val="decimal"/>
      <w:lvlText w:val="%4."/>
      <w:lvlJc w:val="left"/>
      <w:pPr>
        <w:ind w:left="1746" w:hanging="360"/>
      </w:pPr>
    </w:lvl>
    <w:lvl w:ilvl="4" w:tplc="0C0A0019" w:tentative="1">
      <w:start w:val="1"/>
      <w:numFmt w:val="lowerLetter"/>
      <w:lvlText w:val="%5."/>
      <w:lvlJc w:val="left"/>
      <w:pPr>
        <w:ind w:left="2466" w:hanging="360"/>
      </w:pPr>
    </w:lvl>
    <w:lvl w:ilvl="5" w:tplc="0C0A001B" w:tentative="1">
      <w:start w:val="1"/>
      <w:numFmt w:val="lowerRoman"/>
      <w:lvlText w:val="%6."/>
      <w:lvlJc w:val="right"/>
      <w:pPr>
        <w:ind w:left="3186" w:hanging="180"/>
      </w:pPr>
    </w:lvl>
    <w:lvl w:ilvl="6" w:tplc="0C0A000F" w:tentative="1">
      <w:start w:val="1"/>
      <w:numFmt w:val="decimal"/>
      <w:lvlText w:val="%7."/>
      <w:lvlJc w:val="left"/>
      <w:pPr>
        <w:ind w:left="3906" w:hanging="360"/>
      </w:pPr>
    </w:lvl>
    <w:lvl w:ilvl="7" w:tplc="0C0A0019" w:tentative="1">
      <w:start w:val="1"/>
      <w:numFmt w:val="lowerLetter"/>
      <w:lvlText w:val="%8."/>
      <w:lvlJc w:val="left"/>
      <w:pPr>
        <w:ind w:left="4626" w:hanging="360"/>
      </w:pPr>
    </w:lvl>
    <w:lvl w:ilvl="8" w:tplc="0C0A001B" w:tentative="1">
      <w:start w:val="1"/>
      <w:numFmt w:val="lowerRoman"/>
      <w:lvlText w:val="%9."/>
      <w:lvlJc w:val="right"/>
      <w:pPr>
        <w:ind w:left="5346" w:hanging="180"/>
      </w:pPr>
    </w:lvl>
  </w:abstractNum>
  <w:abstractNum w:abstractNumId="4" w15:restartNumberingAfterBreak="0">
    <w:nsid w:val="2B290E43"/>
    <w:multiLevelType w:val="hybridMultilevel"/>
    <w:tmpl w:val="56903E3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517E1978"/>
    <w:multiLevelType w:val="hybridMultilevel"/>
    <w:tmpl w:val="332A2B36"/>
    <w:lvl w:ilvl="0" w:tplc="1A8A7638">
      <w:start w:val="1"/>
      <w:numFmt w:val="decimal"/>
      <w:lvlText w:val="%1."/>
      <w:lvlJc w:val="left"/>
      <w:pPr>
        <w:ind w:left="-774" w:hanging="360"/>
      </w:pPr>
      <w:rPr>
        <w:rFonts w:hint="default"/>
        <w:b/>
      </w:rPr>
    </w:lvl>
    <w:lvl w:ilvl="1" w:tplc="0C0A0019">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6" w15:restartNumberingAfterBreak="0">
    <w:nsid w:val="531B6CB7"/>
    <w:multiLevelType w:val="hybridMultilevel"/>
    <w:tmpl w:val="4D6C98B4"/>
    <w:lvl w:ilvl="0" w:tplc="233C1588">
      <w:start w:val="1"/>
      <w:numFmt w:val="bullet"/>
      <w:lvlText w:val="-"/>
      <w:lvlJc w:val="left"/>
      <w:pPr>
        <w:ind w:left="-414" w:hanging="360"/>
      </w:pPr>
      <w:rPr>
        <w:rFonts w:ascii="Calibri" w:eastAsiaTheme="minorHAnsi" w:hAnsi="Calibri" w:cs="Calibri"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7" w15:restartNumberingAfterBreak="0">
    <w:nsid w:val="534F549B"/>
    <w:multiLevelType w:val="hybridMultilevel"/>
    <w:tmpl w:val="C36488AA"/>
    <w:lvl w:ilvl="0" w:tplc="BD2487FE">
      <w:start w:val="1"/>
      <w:numFmt w:val="lowerLetter"/>
      <w:lvlText w:val="%1."/>
      <w:lvlJc w:val="left"/>
      <w:pPr>
        <w:ind w:left="-417" w:hanging="360"/>
      </w:pPr>
      <w:rPr>
        <w:rFonts w:hint="default"/>
        <w:b w:val="0"/>
      </w:rPr>
    </w:lvl>
    <w:lvl w:ilvl="1" w:tplc="0C0A0019" w:tentative="1">
      <w:start w:val="1"/>
      <w:numFmt w:val="lowerLetter"/>
      <w:lvlText w:val="%2."/>
      <w:lvlJc w:val="left"/>
      <w:pPr>
        <w:ind w:left="303" w:hanging="360"/>
      </w:pPr>
    </w:lvl>
    <w:lvl w:ilvl="2" w:tplc="0C0A001B" w:tentative="1">
      <w:start w:val="1"/>
      <w:numFmt w:val="lowerRoman"/>
      <w:lvlText w:val="%3."/>
      <w:lvlJc w:val="right"/>
      <w:pPr>
        <w:ind w:left="1023" w:hanging="180"/>
      </w:pPr>
    </w:lvl>
    <w:lvl w:ilvl="3" w:tplc="0C0A000F" w:tentative="1">
      <w:start w:val="1"/>
      <w:numFmt w:val="decimal"/>
      <w:lvlText w:val="%4."/>
      <w:lvlJc w:val="left"/>
      <w:pPr>
        <w:ind w:left="1743" w:hanging="360"/>
      </w:pPr>
    </w:lvl>
    <w:lvl w:ilvl="4" w:tplc="0C0A0019" w:tentative="1">
      <w:start w:val="1"/>
      <w:numFmt w:val="lowerLetter"/>
      <w:lvlText w:val="%5."/>
      <w:lvlJc w:val="left"/>
      <w:pPr>
        <w:ind w:left="2463" w:hanging="360"/>
      </w:pPr>
    </w:lvl>
    <w:lvl w:ilvl="5" w:tplc="0C0A001B" w:tentative="1">
      <w:start w:val="1"/>
      <w:numFmt w:val="lowerRoman"/>
      <w:lvlText w:val="%6."/>
      <w:lvlJc w:val="right"/>
      <w:pPr>
        <w:ind w:left="3183" w:hanging="180"/>
      </w:pPr>
    </w:lvl>
    <w:lvl w:ilvl="6" w:tplc="0C0A000F" w:tentative="1">
      <w:start w:val="1"/>
      <w:numFmt w:val="decimal"/>
      <w:lvlText w:val="%7."/>
      <w:lvlJc w:val="left"/>
      <w:pPr>
        <w:ind w:left="3903" w:hanging="360"/>
      </w:pPr>
    </w:lvl>
    <w:lvl w:ilvl="7" w:tplc="0C0A0019" w:tentative="1">
      <w:start w:val="1"/>
      <w:numFmt w:val="lowerLetter"/>
      <w:lvlText w:val="%8."/>
      <w:lvlJc w:val="left"/>
      <w:pPr>
        <w:ind w:left="4623" w:hanging="360"/>
      </w:pPr>
    </w:lvl>
    <w:lvl w:ilvl="8" w:tplc="0C0A001B" w:tentative="1">
      <w:start w:val="1"/>
      <w:numFmt w:val="lowerRoman"/>
      <w:lvlText w:val="%9."/>
      <w:lvlJc w:val="right"/>
      <w:pPr>
        <w:ind w:left="5343" w:hanging="180"/>
      </w:pPr>
    </w:lvl>
  </w:abstractNum>
  <w:abstractNum w:abstractNumId="8" w15:restartNumberingAfterBreak="0">
    <w:nsid w:val="57EF3ABB"/>
    <w:multiLevelType w:val="hybridMultilevel"/>
    <w:tmpl w:val="6532C7E2"/>
    <w:lvl w:ilvl="0" w:tplc="6F3EF778">
      <w:start w:val="1"/>
      <w:numFmt w:val="bullet"/>
      <w:lvlText w:val="-"/>
      <w:lvlJc w:val="left"/>
      <w:pPr>
        <w:ind w:left="-66" w:hanging="360"/>
      </w:pPr>
      <w:rPr>
        <w:rFonts w:ascii="Calibri" w:eastAsiaTheme="minorHAnsi" w:hAnsi="Calibri" w:cs="Calibri"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9" w15:restartNumberingAfterBreak="0">
    <w:nsid w:val="79853F56"/>
    <w:multiLevelType w:val="hybridMultilevel"/>
    <w:tmpl w:val="9A8A3B70"/>
    <w:lvl w:ilvl="0" w:tplc="C50E6134">
      <w:start w:val="1"/>
      <w:numFmt w:val="bullet"/>
      <w:lvlText w:val=""/>
      <w:lvlJc w:val="left"/>
      <w:pPr>
        <w:ind w:left="-414" w:hanging="360"/>
      </w:pPr>
      <w:rPr>
        <w:rFonts w:ascii="Symbol" w:eastAsiaTheme="minorHAnsi" w:hAnsi="Symbol" w:cstheme="minorBidi" w:hint="default"/>
      </w:rPr>
    </w:lvl>
    <w:lvl w:ilvl="1" w:tplc="0C0A0003">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2"/>
  </w:num>
  <w:num w:numId="6">
    <w:abstractNumId w:val="8"/>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07"/>
    <w:rsid w:val="00027660"/>
    <w:rsid w:val="00061C05"/>
    <w:rsid w:val="00071D97"/>
    <w:rsid w:val="00094677"/>
    <w:rsid w:val="000A432A"/>
    <w:rsid w:val="000B14B7"/>
    <w:rsid w:val="00141683"/>
    <w:rsid w:val="00160389"/>
    <w:rsid w:val="00173179"/>
    <w:rsid w:val="00175B1D"/>
    <w:rsid w:val="00185E58"/>
    <w:rsid w:val="00196145"/>
    <w:rsid w:val="001C6076"/>
    <w:rsid w:val="001D178F"/>
    <w:rsid w:val="001D3D07"/>
    <w:rsid w:val="001F4A15"/>
    <w:rsid w:val="0020176B"/>
    <w:rsid w:val="0022389D"/>
    <w:rsid w:val="0022668E"/>
    <w:rsid w:val="00237622"/>
    <w:rsid w:val="00251B5B"/>
    <w:rsid w:val="002559EF"/>
    <w:rsid w:val="00286AE5"/>
    <w:rsid w:val="002A09BA"/>
    <w:rsid w:val="002A479D"/>
    <w:rsid w:val="002D39AD"/>
    <w:rsid w:val="002D5AFE"/>
    <w:rsid w:val="002D6177"/>
    <w:rsid w:val="002F01AA"/>
    <w:rsid w:val="00313614"/>
    <w:rsid w:val="00345284"/>
    <w:rsid w:val="0034669B"/>
    <w:rsid w:val="00346C0B"/>
    <w:rsid w:val="00350E7C"/>
    <w:rsid w:val="003566FF"/>
    <w:rsid w:val="00372571"/>
    <w:rsid w:val="003844B5"/>
    <w:rsid w:val="003E60A6"/>
    <w:rsid w:val="003E7041"/>
    <w:rsid w:val="003F3D1B"/>
    <w:rsid w:val="00463330"/>
    <w:rsid w:val="00485E75"/>
    <w:rsid w:val="004C1E2A"/>
    <w:rsid w:val="004D2927"/>
    <w:rsid w:val="004E4884"/>
    <w:rsid w:val="004F08FF"/>
    <w:rsid w:val="004F2B2E"/>
    <w:rsid w:val="005068E6"/>
    <w:rsid w:val="00520C3E"/>
    <w:rsid w:val="00521F60"/>
    <w:rsid w:val="00524B11"/>
    <w:rsid w:val="00531F00"/>
    <w:rsid w:val="00540D4B"/>
    <w:rsid w:val="005655A4"/>
    <w:rsid w:val="00583BFB"/>
    <w:rsid w:val="005A6149"/>
    <w:rsid w:val="005B42BC"/>
    <w:rsid w:val="005D1D31"/>
    <w:rsid w:val="005D2997"/>
    <w:rsid w:val="0060042E"/>
    <w:rsid w:val="0060642D"/>
    <w:rsid w:val="00660354"/>
    <w:rsid w:val="00664950"/>
    <w:rsid w:val="0069739D"/>
    <w:rsid w:val="006A0CD3"/>
    <w:rsid w:val="006B530C"/>
    <w:rsid w:val="006C03A5"/>
    <w:rsid w:val="006C4698"/>
    <w:rsid w:val="006C7447"/>
    <w:rsid w:val="006E1011"/>
    <w:rsid w:val="006F387E"/>
    <w:rsid w:val="006F5DF5"/>
    <w:rsid w:val="00734DAE"/>
    <w:rsid w:val="0075008B"/>
    <w:rsid w:val="007704F8"/>
    <w:rsid w:val="00772A83"/>
    <w:rsid w:val="007968D7"/>
    <w:rsid w:val="007D4E8C"/>
    <w:rsid w:val="007E73B9"/>
    <w:rsid w:val="00801751"/>
    <w:rsid w:val="008022C5"/>
    <w:rsid w:val="008125E3"/>
    <w:rsid w:val="00817062"/>
    <w:rsid w:val="008178B7"/>
    <w:rsid w:val="008331E8"/>
    <w:rsid w:val="0084143E"/>
    <w:rsid w:val="00844C34"/>
    <w:rsid w:val="00852D44"/>
    <w:rsid w:val="00865461"/>
    <w:rsid w:val="00876219"/>
    <w:rsid w:val="008957F7"/>
    <w:rsid w:val="008A0BB2"/>
    <w:rsid w:val="008A31D9"/>
    <w:rsid w:val="008C3D46"/>
    <w:rsid w:val="008F6A48"/>
    <w:rsid w:val="009108C0"/>
    <w:rsid w:val="00927921"/>
    <w:rsid w:val="009372F9"/>
    <w:rsid w:val="00943DA1"/>
    <w:rsid w:val="00953B36"/>
    <w:rsid w:val="00954B90"/>
    <w:rsid w:val="0096335E"/>
    <w:rsid w:val="00980F58"/>
    <w:rsid w:val="00985282"/>
    <w:rsid w:val="009862B7"/>
    <w:rsid w:val="009A6F2A"/>
    <w:rsid w:val="009B6A57"/>
    <w:rsid w:val="009C7A2A"/>
    <w:rsid w:val="009D261F"/>
    <w:rsid w:val="009F5E24"/>
    <w:rsid w:val="00A113FC"/>
    <w:rsid w:val="00A63759"/>
    <w:rsid w:val="00A72D93"/>
    <w:rsid w:val="00A7382D"/>
    <w:rsid w:val="00A74EB8"/>
    <w:rsid w:val="00A8185C"/>
    <w:rsid w:val="00A81D96"/>
    <w:rsid w:val="00A831C3"/>
    <w:rsid w:val="00A940B0"/>
    <w:rsid w:val="00AB3E72"/>
    <w:rsid w:val="00AB40EC"/>
    <w:rsid w:val="00AE16AE"/>
    <w:rsid w:val="00AE5CDE"/>
    <w:rsid w:val="00B06336"/>
    <w:rsid w:val="00B11376"/>
    <w:rsid w:val="00B20FB1"/>
    <w:rsid w:val="00B6008F"/>
    <w:rsid w:val="00B62CE1"/>
    <w:rsid w:val="00B863CC"/>
    <w:rsid w:val="00B8764E"/>
    <w:rsid w:val="00B879B3"/>
    <w:rsid w:val="00B94B5C"/>
    <w:rsid w:val="00BA41C7"/>
    <w:rsid w:val="00BD59AC"/>
    <w:rsid w:val="00BD791F"/>
    <w:rsid w:val="00BD79F7"/>
    <w:rsid w:val="00BE183E"/>
    <w:rsid w:val="00C005AD"/>
    <w:rsid w:val="00C45600"/>
    <w:rsid w:val="00C60EBF"/>
    <w:rsid w:val="00C615C4"/>
    <w:rsid w:val="00C6269E"/>
    <w:rsid w:val="00C72495"/>
    <w:rsid w:val="00C7441E"/>
    <w:rsid w:val="00C934C2"/>
    <w:rsid w:val="00C9574B"/>
    <w:rsid w:val="00C97CD9"/>
    <w:rsid w:val="00CD037B"/>
    <w:rsid w:val="00CD2BA4"/>
    <w:rsid w:val="00CF75E8"/>
    <w:rsid w:val="00D04C19"/>
    <w:rsid w:val="00D06029"/>
    <w:rsid w:val="00D06FEF"/>
    <w:rsid w:val="00D1778E"/>
    <w:rsid w:val="00D647EE"/>
    <w:rsid w:val="00D96CBF"/>
    <w:rsid w:val="00DB2390"/>
    <w:rsid w:val="00DC3185"/>
    <w:rsid w:val="00DD3286"/>
    <w:rsid w:val="00DE6C5F"/>
    <w:rsid w:val="00E16CD4"/>
    <w:rsid w:val="00E542D7"/>
    <w:rsid w:val="00E56868"/>
    <w:rsid w:val="00E64128"/>
    <w:rsid w:val="00E66AC1"/>
    <w:rsid w:val="00E72CE6"/>
    <w:rsid w:val="00E9635D"/>
    <w:rsid w:val="00EB1D69"/>
    <w:rsid w:val="00EB2DD5"/>
    <w:rsid w:val="00EB3249"/>
    <w:rsid w:val="00EB600B"/>
    <w:rsid w:val="00EC0904"/>
    <w:rsid w:val="00ED3DD5"/>
    <w:rsid w:val="00F070CB"/>
    <w:rsid w:val="00F31555"/>
    <w:rsid w:val="00F41F71"/>
    <w:rsid w:val="00F41F9D"/>
    <w:rsid w:val="00F7315B"/>
    <w:rsid w:val="00F73A08"/>
    <w:rsid w:val="00F82DAF"/>
    <w:rsid w:val="00FA2663"/>
    <w:rsid w:val="00FA72C4"/>
    <w:rsid w:val="00FB595C"/>
    <w:rsid w:val="00FB66FB"/>
    <w:rsid w:val="00FE3BBC"/>
    <w:rsid w:val="00FF16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C3C0C"/>
  <w14:defaultImageDpi w14:val="300"/>
  <w15:docId w15:val="{6F8573DD-AC96-490E-9516-7943ABD6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07"/>
    <w:pPr>
      <w:spacing w:after="160" w:line="259" w:lineRule="auto"/>
    </w:pPr>
    <w:rPr>
      <w:rFonts w:asciiTheme="minorHAnsi" w:eastAsiaTheme="minorHAnsi" w:hAnsiTheme="minorHAnsi" w:cstheme="minorBidi"/>
      <w:sz w:val="22"/>
      <w:szCs w:val="22"/>
      <w:lang w:val="es-ES" w:eastAsia="en-U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uiPriority w:val="99"/>
    <w:rsid w:val="000F5466"/>
    <w:pPr>
      <w:tabs>
        <w:tab w:val="center" w:pos="4252"/>
        <w:tab w:val="right" w:pos="8504"/>
      </w:tabs>
    </w:pPr>
  </w:style>
  <w:style w:type="character" w:customStyle="1" w:styleId="PiedepginaCar">
    <w:name w:val="Pie de página Car"/>
    <w:link w:val="Piedepgina"/>
    <w:uiPriority w:val="99"/>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 w:type="paragraph" w:styleId="Prrafodelista">
    <w:name w:val="List Paragraph"/>
    <w:basedOn w:val="Normal"/>
    <w:uiPriority w:val="72"/>
    <w:rsid w:val="0060042E"/>
    <w:pPr>
      <w:ind w:left="720"/>
      <w:contextualSpacing/>
    </w:pPr>
  </w:style>
  <w:style w:type="paragraph" w:styleId="Textodeglobo">
    <w:name w:val="Balloon Text"/>
    <w:basedOn w:val="Normal"/>
    <w:link w:val="TextodegloboCar"/>
    <w:semiHidden/>
    <w:unhideWhenUsed/>
    <w:rsid w:val="00E66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66AC1"/>
    <w:rPr>
      <w:rFonts w:ascii="Tahoma" w:eastAsiaTheme="minorHAnsi"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uxxiautomatricula.uca.es/gestionRecibos/inicio.jsp"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hyperlink" Target="mailto:iinformacion@uca.es" TargetMode="External"/><Relationship Id="rId7" Type="http://schemas.openxmlformats.org/officeDocument/2006/relationships/image" Target="media/image14.jpeg"/><Relationship Id="rId2" Type="http://schemas.openxmlformats.org/officeDocument/2006/relationships/hyperlink" Target="http://atencionalumnado.uca.es/" TargetMode="External"/><Relationship Id="rId1" Type="http://schemas.openxmlformats.org/officeDocument/2006/relationships/hyperlink" Target="http://www.uca.es" TargetMode="External"/><Relationship Id="rId6" Type="http://schemas.openxmlformats.org/officeDocument/2006/relationships/hyperlink" Target="mailto:iinformacion@uca.es" TargetMode="External"/><Relationship Id="rId5" Type="http://schemas.openxmlformats.org/officeDocument/2006/relationships/hyperlink" Target="http://atencionalumnado.uca.es/" TargetMode="External"/><Relationship Id="rId4" Type="http://schemas.openxmlformats.org/officeDocument/2006/relationships/hyperlink" Target="http://www.uca.es"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hyperlink" Target="mailto:iinformacion@uca.es" TargetMode="External"/><Relationship Id="rId7" Type="http://schemas.openxmlformats.org/officeDocument/2006/relationships/image" Target="media/image14.jpeg"/><Relationship Id="rId2" Type="http://schemas.openxmlformats.org/officeDocument/2006/relationships/hyperlink" Target="http://atencionalumnado.uca.es/" TargetMode="External"/><Relationship Id="rId1" Type="http://schemas.openxmlformats.org/officeDocument/2006/relationships/hyperlink" Target="http://www.uca.es" TargetMode="External"/><Relationship Id="rId6" Type="http://schemas.openxmlformats.org/officeDocument/2006/relationships/hyperlink" Target="mailto:iinformacion@uca.es" TargetMode="External"/><Relationship Id="rId5" Type="http://schemas.openxmlformats.org/officeDocument/2006/relationships/hyperlink" Target="http://atencionalumnado.uca.es/" TargetMode="External"/><Relationship Id="rId4" Type="http://schemas.openxmlformats.org/officeDocument/2006/relationships/hyperlink" Target="http://www.uc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N~1\AppData\Local\Temp\Plantilla-UC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CC93-50A0-4353-9B4B-4DA083F0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Plantilla-UCA-1</Template>
  <TotalTime>51</TotalTime>
  <Pages>5</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2571</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Ramón</dc:creator>
  <cp:lastModifiedBy>Nacho</cp:lastModifiedBy>
  <cp:revision>3</cp:revision>
  <cp:lastPrinted>2020-06-11T09:04:00Z</cp:lastPrinted>
  <dcterms:created xsi:type="dcterms:W3CDTF">2020-06-11T09:03:00Z</dcterms:created>
  <dcterms:modified xsi:type="dcterms:W3CDTF">2020-06-11T11:26:00Z</dcterms:modified>
</cp:coreProperties>
</file>